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285D19" w14:textId="581CF6B4" w:rsidR="008C3689" w:rsidRPr="00BA1D36" w:rsidRDefault="00BA1D36">
      <w:pPr>
        <w:rPr>
          <w:rFonts w:ascii="Georgia" w:hAnsi="Georgia"/>
          <w:sz w:val="36"/>
          <w:szCs w:val="36"/>
        </w:rPr>
      </w:pPr>
      <w:r w:rsidRPr="00BA1D36">
        <w:rPr>
          <w:rFonts w:ascii="Georgia" w:hAnsi="Georgia"/>
          <w:b/>
          <w:bCs/>
          <w:sz w:val="36"/>
          <w:szCs w:val="36"/>
        </w:rPr>
        <w:t>Karantän</w:t>
      </w:r>
      <w:r w:rsidR="00141CB4">
        <w:rPr>
          <w:rFonts w:ascii="Georgia" w:hAnsi="Georgia"/>
          <w:b/>
          <w:bCs/>
          <w:sz w:val="36"/>
          <w:szCs w:val="36"/>
        </w:rPr>
        <w:t>s</w:t>
      </w:r>
      <w:r w:rsidRPr="00BA1D36">
        <w:rPr>
          <w:rFonts w:ascii="Georgia" w:hAnsi="Georgia"/>
          <w:b/>
          <w:bCs/>
          <w:sz w:val="36"/>
          <w:szCs w:val="36"/>
        </w:rPr>
        <w:t>råd</w:t>
      </w:r>
      <w:r w:rsidR="008C3689" w:rsidRPr="00BA1D36">
        <w:rPr>
          <w:rFonts w:ascii="Georgia" w:hAnsi="Georgia"/>
          <w:b/>
          <w:bCs/>
          <w:sz w:val="36"/>
          <w:szCs w:val="36"/>
        </w:rPr>
        <w:t xml:space="preserve"> </w:t>
      </w:r>
      <w:r w:rsidRPr="00BA1D36">
        <w:rPr>
          <w:rFonts w:ascii="Georgia" w:hAnsi="Georgia"/>
          <w:b/>
          <w:bCs/>
          <w:sz w:val="36"/>
          <w:szCs w:val="36"/>
        </w:rPr>
        <w:t xml:space="preserve">avseende parasiter – </w:t>
      </w:r>
      <w:r>
        <w:rPr>
          <w:rFonts w:ascii="Georgia" w:hAnsi="Georgia"/>
          <w:b/>
          <w:bCs/>
          <w:sz w:val="36"/>
          <w:szCs w:val="36"/>
        </w:rPr>
        <w:br/>
      </w:r>
      <w:r w:rsidRPr="00BA1D36">
        <w:rPr>
          <w:rFonts w:ascii="Georgia" w:hAnsi="Georgia"/>
          <w:b/>
          <w:bCs/>
          <w:sz w:val="36"/>
          <w:szCs w:val="36"/>
        </w:rPr>
        <w:t>resultat från auktions</w:t>
      </w:r>
      <w:r w:rsidR="008C3689" w:rsidRPr="00BA1D36">
        <w:rPr>
          <w:rFonts w:ascii="Georgia" w:hAnsi="Georgia"/>
          <w:b/>
          <w:bCs/>
          <w:sz w:val="36"/>
          <w:szCs w:val="36"/>
        </w:rPr>
        <w:t xml:space="preserve">baggar </w:t>
      </w:r>
    </w:p>
    <w:p w14:paraId="7A1ABD21" w14:textId="57B305BF" w:rsidR="002415FA" w:rsidRPr="002415FA" w:rsidRDefault="002415FA">
      <w:pPr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Katarina Gustafsson, G&amp;D och Johan Höglund, SLU</w:t>
      </w:r>
    </w:p>
    <w:p w14:paraId="467E18B8" w14:textId="4B1EDC1C" w:rsidR="008C3689" w:rsidRDefault="008C3689" w:rsidP="008C3689">
      <w:pPr>
        <w:spacing w:line="360" w:lineRule="auto"/>
        <w:rPr>
          <w:rFonts w:ascii="Georgia" w:hAnsi="Georgia"/>
          <w:i/>
          <w:iCs/>
          <w:szCs w:val="24"/>
        </w:rPr>
      </w:pPr>
      <w:r w:rsidRPr="008C3689">
        <w:rPr>
          <w:rFonts w:ascii="Georgia" w:hAnsi="Georgia"/>
          <w:i/>
          <w:iCs/>
          <w:szCs w:val="24"/>
        </w:rPr>
        <w:t>Med stöd från Stiftelsen Svensk Fårforskning har vi drivit ett projekt med</w:t>
      </w:r>
      <w:r w:rsidRPr="00B356DE">
        <w:rPr>
          <w:rFonts w:ascii="Georgia" w:hAnsi="Georgia"/>
          <w:i/>
          <w:iCs/>
          <w:szCs w:val="24"/>
        </w:rPr>
        <w:t xml:space="preserve"> </w:t>
      </w:r>
      <w:r w:rsidR="008C0294" w:rsidRPr="00B356DE">
        <w:rPr>
          <w:rFonts w:ascii="Georgia" w:hAnsi="Georgia"/>
          <w:i/>
          <w:iCs/>
          <w:szCs w:val="24"/>
        </w:rPr>
        <w:t>det</w:t>
      </w:r>
      <w:r w:rsidR="008C0294">
        <w:rPr>
          <w:rFonts w:ascii="Georgia" w:hAnsi="Georgia"/>
          <w:i/>
          <w:iCs/>
          <w:szCs w:val="24"/>
        </w:rPr>
        <w:t xml:space="preserve"> </w:t>
      </w:r>
      <w:r w:rsidRPr="008C3689">
        <w:rPr>
          <w:rFonts w:ascii="Georgia" w:hAnsi="Georgia"/>
          <w:i/>
          <w:iCs/>
          <w:szCs w:val="24"/>
        </w:rPr>
        <w:t xml:space="preserve">övergripande syftet att </w:t>
      </w:r>
      <w:r w:rsidRPr="00C11053">
        <w:rPr>
          <w:rFonts w:ascii="Georgia" w:hAnsi="Georgia"/>
          <w:i/>
          <w:iCs/>
          <w:szCs w:val="24"/>
        </w:rPr>
        <w:t>utreda</w:t>
      </w:r>
      <w:r w:rsidR="00EB0CE7">
        <w:rPr>
          <w:rFonts w:ascii="Georgia" w:hAnsi="Georgia"/>
          <w:i/>
          <w:iCs/>
          <w:szCs w:val="24"/>
        </w:rPr>
        <w:t xml:space="preserve"> hur väl aktuella karantänsråd fungerar för att minska</w:t>
      </w:r>
      <w:r w:rsidR="00C11053">
        <w:rPr>
          <w:rFonts w:ascii="Georgia" w:hAnsi="Georgia"/>
          <w:i/>
          <w:iCs/>
          <w:szCs w:val="24"/>
        </w:rPr>
        <w:t xml:space="preserve"> </w:t>
      </w:r>
      <w:r w:rsidRPr="008C3689">
        <w:rPr>
          <w:rFonts w:ascii="Georgia" w:hAnsi="Georgia"/>
          <w:i/>
          <w:iCs/>
          <w:szCs w:val="24"/>
        </w:rPr>
        <w:t>risk</w:t>
      </w:r>
      <w:r w:rsidR="00EB0CE7">
        <w:rPr>
          <w:rFonts w:ascii="Georgia" w:hAnsi="Georgia"/>
          <w:i/>
          <w:iCs/>
          <w:szCs w:val="24"/>
        </w:rPr>
        <w:t>en</w:t>
      </w:r>
      <w:r w:rsidRPr="008C3689">
        <w:rPr>
          <w:rFonts w:ascii="Georgia" w:hAnsi="Georgia"/>
          <w:i/>
          <w:iCs/>
          <w:szCs w:val="24"/>
        </w:rPr>
        <w:t xml:space="preserve"> </w:t>
      </w:r>
      <w:r w:rsidR="005658D5">
        <w:rPr>
          <w:rFonts w:ascii="Georgia" w:hAnsi="Georgia"/>
          <w:i/>
          <w:iCs/>
          <w:szCs w:val="24"/>
        </w:rPr>
        <w:t>att få in nya och oönskade</w:t>
      </w:r>
      <w:r w:rsidRPr="008C3689">
        <w:rPr>
          <w:rFonts w:ascii="Georgia" w:hAnsi="Georgia"/>
          <w:i/>
          <w:iCs/>
          <w:szCs w:val="24"/>
        </w:rPr>
        <w:t xml:space="preserve"> parasiter i den egna besättningen</w:t>
      </w:r>
      <w:r w:rsidR="00BA1D36" w:rsidRPr="00B356DE">
        <w:rPr>
          <w:rFonts w:ascii="Georgia" w:hAnsi="Georgia"/>
          <w:i/>
          <w:iCs/>
          <w:szCs w:val="24"/>
        </w:rPr>
        <w:t>,</w:t>
      </w:r>
      <w:r w:rsidR="00F133B4" w:rsidRPr="00B356DE">
        <w:rPr>
          <w:rFonts w:ascii="Georgia" w:hAnsi="Georgia"/>
          <w:i/>
          <w:iCs/>
          <w:szCs w:val="24"/>
        </w:rPr>
        <w:t xml:space="preserve"> </w:t>
      </w:r>
      <w:r w:rsidR="00C11053" w:rsidRPr="00B356DE">
        <w:rPr>
          <w:rFonts w:ascii="Georgia" w:hAnsi="Georgia"/>
          <w:i/>
          <w:iCs/>
          <w:szCs w:val="24"/>
        </w:rPr>
        <w:t>i synnerhet</w:t>
      </w:r>
      <w:r w:rsidR="00C11053">
        <w:rPr>
          <w:rFonts w:ascii="Georgia" w:hAnsi="Georgia"/>
          <w:i/>
          <w:iCs/>
          <w:szCs w:val="24"/>
        </w:rPr>
        <w:t xml:space="preserve"> </w:t>
      </w:r>
      <w:r w:rsidR="00F133B4">
        <w:rPr>
          <w:rFonts w:ascii="Georgia" w:hAnsi="Georgia"/>
          <w:i/>
          <w:iCs/>
          <w:szCs w:val="24"/>
        </w:rPr>
        <w:t>resistenta stammar av stor</w:t>
      </w:r>
      <w:r w:rsidR="00141CB4">
        <w:rPr>
          <w:rFonts w:ascii="Georgia" w:hAnsi="Georgia"/>
          <w:i/>
          <w:iCs/>
          <w:szCs w:val="24"/>
        </w:rPr>
        <w:t>a</w:t>
      </w:r>
      <w:r w:rsidR="00F133B4">
        <w:rPr>
          <w:rFonts w:ascii="Georgia" w:hAnsi="Georgia"/>
          <w:i/>
          <w:iCs/>
          <w:szCs w:val="24"/>
        </w:rPr>
        <w:t xml:space="preserve"> magmask</w:t>
      </w:r>
      <w:r w:rsidR="00141CB4">
        <w:rPr>
          <w:rFonts w:ascii="Georgia" w:hAnsi="Georgia"/>
          <w:i/>
          <w:iCs/>
          <w:szCs w:val="24"/>
        </w:rPr>
        <w:t xml:space="preserve">en, </w:t>
      </w:r>
      <w:proofErr w:type="spellStart"/>
      <w:r w:rsidR="00141CB4">
        <w:rPr>
          <w:rFonts w:ascii="Georgia" w:hAnsi="Georgia"/>
          <w:i/>
          <w:iCs/>
          <w:szCs w:val="24"/>
        </w:rPr>
        <w:t>Haemonchus</w:t>
      </w:r>
      <w:proofErr w:type="spellEnd"/>
      <w:r w:rsidR="00EB0CE7">
        <w:rPr>
          <w:rFonts w:ascii="Georgia" w:hAnsi="Georgia"/>
          <w:i/>
          <w:iCs/>
          <w:szCs w:val="24"/>
        </w:rPr>
        <w:t>, vid livdjursköp</w:t>
      </w:r>
      <w:r w:rsidRPr="008C3689">
        <w:rPr>
          <w:rFonts w:ascii="Georgia" w:hAnsi="Georgia"/>
          <w:i/>
          <w:iCs/>
          <w:szCs w:val="24"/>
        </w:rPr>
        <w:t>.</w:t>
      </w:r>
      <w:r>
        <w:rPr>
          <w:rFonts w:ascii="Georgia" w:hAnsi="Georgia"/>
          <w:i/>
          <w:iCs/>
          <w:szCs w:val="24"/>
        </w:rPr>
        <w:t xml:space="preserve"> Parasitläget</w:t>
      </w:r>
      <w:r w:rsidR="005658D5">
        <w:rPr>
          <w:rFonts w:ascii="Georgia" w:hAnsi="Georgia"/>
          <w:i/>
          <w:iCs/>
          <w:szCs w:val="24"/>
        </w:rPr>
        <w:t xml:space="preserve"> följdes</w:t>
      </w:r>
      <w:r>
        <w:rPr>
          <w:rFonts w:ascii="Georgia" w:hAnsi="Georgia"/>
          <w:i/>
          <w:iCs/>
          <w:szCs w:val="24"/>
        </w:rPr>
        <w:t xml:space="preserve"> hos 50 baggar </w:t>
      </w:r>
      <w:r w:rsidR="005658D5">
        <w:rPr>
          <w:rFonts w:ascii="Georgia" w:hAnsi="Georgia"/>
          <w:i/>
          <w:iCs/>
          <w:szCs w:val="24"/>
        </w:rPr>
        <w:t xml:space="preserve">köpta på auktioner </w:t>
      </w:r>
      <w:r w:rsidR="00C11053" w:rsidRPr="00B356DE">
        <w:rPr>
          <w:rFonts w:ascii="Georgia" w:hAnsi="Georgia"/>
          <w:i/>
          <w:iCs/>
          <w:szCs w:val="24"/>
        </w:rPr>
        <w:t>hösten</w:t>
      </w:r>
      <w:r w:rsidR="00C11053">
        <w:rPr>
          <w:rFonts w:ascii="Georgia" w:hAnsi="Georgia"/>
          <w:i/>
          <w:iCs/>
          <w:szCs w:val="24"/>
        </w:rPr>
        <w:t xml:space="preserve"> </w:t>
      </w:r>
      <w:r w:rsidR="005658D5">
        <w:rPr>
          <w:rFonts w:ascii="Georgia" w:hAnsi="Georgia"/>
          <w:i/>
          <w:iCs/>
          <w:szCs w:val="24"/>
        </w:rPr>
        <w:t>201</w:t>
      </w:r>
      <w:r w:rsidR="005658D5" w:rsidRPr="00B356DE">
        <w:rPr>
          <w:rFonts w:ascii="Georgia" w:hAnsi="Georgia"/>
          <w:i/>
          <w:iCs/>
          <w:szCs w:val="24"/>
        </w:rPr>
        <w:t>9</w:t>
      </w:r>
      <w:r w:rsidR="00F42DA1" w:rsidRPr="00B356DE">
        <w:rPr>
          <w:rFonts w:ascii="Georgia" w:hAnsi="Georgia"/>
          <w:i/>
          <w:iCs/>
          <w:szCs w:val="24"/>
        </w:rPr>
        <w:t>,</w:t>
      </w:r>
      <w:r>
        <w:rPr>
          <w:rFonts w:ascii="Georgia" w:hAnsi="Georgia"/>
          <w:i/>
          <w:iCs/>
          <w:szCs w:val="24"/>
        </w:rPr>
        <w:t xml:space="preserve"> </w:t>
      </w:r>
      <w:r w:rsidR="005658D5" w:rsidRPr="00C11053">
        <w:rPr>
          <w:rFonts w:ascii="Georgia" w:hAnsi="Georgia"/>
          <w:i/>
          <w:iCs/>
          <w:szCs w:val="24"/>
        </w:rPr>
        <w:t>via</w:t>
      </w:r>
      <w:r w:rsidR="005658D5">
        <w:rPr>
          <w:rFonts w:ascii="Georgia" w:hAnsi="Georgia"/>
          <w:i/>
          <w:iCs/>
          <w:szCs w:val="24"/>
        </w:rPr>
        <w:t xml:space="preserve"> träckprover </w:t>
      </w:r>
      <w:r w:rsidR="00F42DA1" w:rsidRPr="00B356DE">
        <w:rPr>
          <w:rFonts w:ascii="Georgia" w:hAnsi="Georgia"/>
          <w:i/>
          <w:iCs/>
          <w:szCs w:val="24"/>
        </w:rPr>
        <w:t>tagna</w:t>
      </w:r>
      <w:r w:rsidR="00F42DA1">
        <w:rPr>
          <w:rFonts w:ascii="Georgia" w:hAnsi="Georgia"/>
          <w:i/>
          <w:iCs/>
          <w:szCs w:val="24"/>
        </w:rPr>
        <w:t xml:space="preserve"> </w:t>
      </w:r>
      <w:r w:rsidR="005658D5">
        <w:rPr>
          <w:rFonts w:ascii="Georgia" w:hAnsi="Georgia"/>
          <w:i/>
          <w:iCs/>
          <w:szCs w:val="24"/>
        </w:rPr>
        <w:t>på försäljningsdagen, i karantänen och på våren/försommaren</w:t>
      </w:r>
      <w:r w:rsidR="00734949">
        <w:rPr>
          <w:rFonts w:ascii="Georgia" w:hAnsi="Georgia"/>
          <w:i/>
          <w:iCs/>
          <w:szCs w:val="24"/>
        </w:rPr>
        <w:t xml:space="preserve"> 2020</w:t>
      </w:r>
      <w:r w:rsidR="005658D5">
        <w:rPr>
          <w:rFonts w:ascii="Georgia" w:hAnsi="Georgia"/>
          <w:i/>
          <w:iCs/>
          <w:szCs w:val="24"/>
        </w:rPr>
        <w:t xml:space="preserve"> i </w:t>
      </w:r>
      <w:r w:rsidR="00C11053" w:rsidRPr="00B356DE">
        <w:rPr>
          <w:rFonts w:ascii="Georgia" w:hAnsi="Georgia"/>
          <w:i/>
          <w:iCs/>
          <w:szCs w:val="24"/>
        </w:rPr>
        <w:t>de nya besättningarna</w:t>
      </w:r>
      <w:r>
        <w:rPr>
          <w:rFonts w:ascii="Georgia" w:hAnsi="Georgia"/>
          <w:i/>
          <w:iCs/>
          <w:szCs w:val="24"/>
        </w:rPr>
        <w:t>.</w:t>
      </w:r>
    </w:p>
    <w:p w14:paraId="78FF9B46" w14:textId="77777777" w:rsidR="001F4CFF" w:rsidRPr="001F4CFF" w:rsidRDefault="001F4CFF" w:rsidP="008C3689">
      <w:pPr>
        <w:spacing w:line="360" w:lineRule="auto"/>
        <w:rPr>
          <w:rFonts w:ascii="Georgia" w:hAnsi="Georgia"/>
          <w:iCs/>
          <w:szCs w:val="24"/>
        </w:rPr>
      </w:pPr>
    </w:p>
    <w:p w14:paraId="4F86370B" w14:textId="7D39B857" w:rsidR="008C3689" w:rsidRDefault="008C3689" w:rsidP="008C3689">
      <w:pPr>
        <w:spacing w:line="360" w:lineRule="auto"/>
        <w:rPr>
          <w:rFonts w:ascii="Georgia" w:hAnsi="Georgia"/>
          <w:b/>
          <w:bCs/>
          <w:szCs w:val="24"/>
        </w:rPr>
      </w:pPr>
      <w:r>
        <w:rPr>
          <w:rFonts w:ascii="Georgia" w:hAnsi="Georgia"/>
          <w:b/>
          <w:bCs/>
          <w:szCs w:val="24"/>
        </w:rPr>
        <w:t>Bakgrund</w:t>
      </w:r>
    </w:p>
    <w:p w14:paraId="494A20CF" w14:textId="7A6C6E53" w:rsidR="001F4CFF" w:rsidRPr="0064042B" w:rsidRDefault="002415FA" w:rsidP="008C3689">
      <w:pPr>
        <w:spacing w:line="360" w:lineRule="auto"/>
        <w:rPr>
          <w:rFonts w:ascii="Georgia" w:hAnsi="Georgia"/>
          <w:szCs w:val="24"/>
        </w:rPr>
      </w:pPr>
      <w:r w:rsidRPr="00E87825">
        <w:rPr>
          <w:rFonts w:ascii="Georgia" w:hAnsi="Georgia"/>
          <w:szCs w:val="24"/>
        </w:rPr>
        <w:t>En</w:t>
      </w:r>
      <w:r w:rsidRPr="00E87825">
        <w:rPr>
          <w:rFonts w:ascii="Georgia" w:hAnsi="Georgia" w:cs="Arial"/>
          <w:iCs/>
          <w:szCs w:val="24"/>
        </w:rPr>
        <w:t xml:space="preserve"> samverkansgrupp</w:t>
      </w:r>
      <w:r w:rsidR="001F4CFF">
        <w:rPr>
          <w:rFonts w:ascii="Georgia" w:hAnsi="Georgia" w:cs="Arial"/>
          <w:iCs/>
          <w:szCs w:val="24"/>
        </w:rPr>
        <w:t xml:space="preserve"> </w:t>
      </w:r>
      <w:r w:rsidRPr="00E87825">
        <w:rPr>
          <w:rFonts w:ascii="Georgia" w:hAnsi="Georgia" w:cs="Arial"/>
          <w:iCs/>
          <w:szCs w:val="24"/>
        </w:rPr>
        <w:t>(</w:t>
      </w:r>
      <w:proofErr w:type="spellStart"/>
      <w:r w:rsidRPr="00E87825">
        <w:rPr>
          <w:rFonts w:ascii="Georgia" w:hAnsi="Georgia" w:cs="Arial"/>
          <w:iCs/>
          <w:szCs w:val="24"/>
        </w:rPr>
        <w:t>Sampar</w:t>
      </w:r>
      <w:proofErr w:type="spellEnd"/>
      <w:r w:rsidRPr="00E87825">
        <w:rPr>
          <w:rFonts w:ascii="Georgia" w:hAnsi="Georgia" w:cs="Arial"/>
          <w:iCs/>
          <w:szCs w:val="24"/>
        </w:rPr>
        <w:t xml:space="preserve">) med representanter från Sveriges lantbruksuniversitet, Statens Veterinärmedicinska anstalt, VÄXA Sverige och Gård &amp; </w:t>
      </w:r>
      <w:r w:rsidRPr="00141CB4">
        <w:rPr>
          <w:rFonts w:ascii="Georgia" w:hAnsi="Georgia" w:cs="Arial"/>
          <w:iCs/>
          <w:szCs w:val="24"/>
        </w:rPr>
        <w:t>Djurhälsan</w:t>
      </w:r>
      <w:r w:rsidR="005658D5" w:rsidRPr="00141CB4">
        <w:rPr>
          <w:rFonts w:ascii="Georgia" w:hAnsi="Georgia" w:cs="Arial"/>
          <w:iCs/>
          <w:szCs w:val="24"/>
        </w:rPr>
        <w:t xml:space="preserve"> </w:t>
      </w:r>
      <w:r w:rsidR="001F4CFF" w:rsidRPr="00141CB4">
        <w:rPr>
          <w:rFonts w:ascii="Georgia" w:hAnsi="Georgia" w:cs="Arial"/>
          <w:iCs/>
          <w:szCs w:val="24"/>
        </w:rPr>
        <w:t xml:space="preserve">utbyter erfarenheter och verkar för att ta </w:t>
      </w:r>
      <w:r w:rsidR="005658D5" w:rsidRPr="00141CB4">
        <w:rPr>
          <w:rFonts w:ascii="Georgia" w:hAnsi="Georgia" w:cs="Arial"/>
          <w:iCs/>
          <w:szCs w:val="24"/>
        </w:rPr>
        <w:t xml:space="preserve">fram gemensamma råd för </w:t>
      </w:r>
      <w:r w:rsidRPr="00141CB4">
        <w:rPr>
          <w:rFonts w:ascii="Georgia" w:hAnsi="Georgia" w:cs="Arial"/>
          <w:iCs/>
          <w:szCs w:val="24"/>
        </w:rPr>
        <w:t xml:space="preserve">effektiv kontroll av parasitinfektioner. </w:t>
      </w:r>
      <w:proofErr w:type="spellStart"/>
      <w:r w:rsidR="001F4CFF" w:rsidRPr="00141CB4">
        <w:rPr>
          <w:rFonts w:ascii="Georgia" w:hAnsi="Georgia"/>
          <w:iCs/>
          <w:szCs w:val="24"/>
        </w:rPr>
        <w:t>Sampar</w:t>
      </w:r>
      <w:proofErr w:type="spellEnd"/>
      <w:r w:rsidR="001F4CFF" w:rsidRPr="00141CB4">
        <w:rPr>
          <w:rFonts w:ascii="Georgia" w:hAnsi="Georgia"/>
          <w:iCs/>
          <w:szCs w:val="24"/>
        </w:rPr>
        <w:t xml:space="preserve"> har tagit fram dokumentet </w:t>
      </w:r>
      <w:r w:rsidRPr="00141CB4">
        <w:rPr>
          <w:rFonts w:ascii="Georgia" w:hAnsi="Georgia"/>
          <w:iCs/>
          <w:szCs w:val="24"/>
        </w:rPr>
        <w:t>”Så</w:t>
      </w:r>
      <w:r w:rsidRPr="00E87825">
        <w:rPr>
          <w:rFonts w:ascii="Georgia" w:hAnsi="Georgia"/>
          <w:szCs w:val="24"/>
        </w:rPr>
        <w:t xml:space="preserve"> förhindrar du spridning av resistenta mag- och tarmparasiter hos får” </w:t>
      </w:r>
      <w:r w:rsidR="004D3015" w:rsidRPr="00B356DE">
        <w:rPr>
          <w:rFonts w:ascii="Georgia" w:hAnsi="Georgia"/>
          <w:iCs/>
          <w:szCs w:val="24"/>
        </w:rPr>
        <w:t xml:space="preserve">som </w:t>
      </w:r>
      <w:r w:rsidRPr="004D3015">
        <w:rPr>
          <w:rFonts w:ascii="Georgia" w:hAnsi="Georgia"/>
          <w:szCs w:val="24"/>
        </w:rPr>
        <w:t>bland annat</w:t>
      </w:r>
      <w:r w:rsidRPr="00E87825">
        <w:rPr>
          <w:rFonts w:ascii="Georgia" w:hAnsi="Georgia"/>
          <w:szCs w:val="24"/>
        </w:rPr>
        <w:t xml:space="preserve"> </w:t>
      </w:r>
      <w:r w:rsidR="001F4CFF" w:rsidRPr="00B356DE">
        <w:rPr>
          <w:rFonts w:ascii="Georgia" w:hAnsi="Georgia"/>
          <w:iCs/>
          <w:szCs w:val="24"/>
        </w:rPr>
        <w:t>innehåller</w:t>
      </w:r>
      <w:r w:rsidR="001F4CFF">
        <w:rPr>
          <w:rFonts w:ascii="Georgia" w:hAnsi="Georgia"/>
          <w:szCs w:val="24"/>
        </w:rPr>
        <w:t xml:space="preserve"> </w:t>
      </w:r>
      <w:r w:rsidRPr="00E87825">
        <w:rPr>
          <w:rFonts w:ascii="Georgia" w:hAnsi="Georgia"/>
          <w:szCs w:val="24"/>
        </w:rPr>
        <w:t>rekommendationer för provtagning, behandling och övrig hantering av inköpta djur.</w:t>
      </w:r>
      <w:r w:rsidR="004023B7" w:rsidRPr="004023B7">
        <w:rPr>
          <w:rFonts w:ascii="Georgia" w:hAnsi="Georgia"/>
          <w:szCs w:val="24"/>
        </w:rPr>
        <w:t xml:space="preserve"> </w:t>
      </w:r>
      <w:r w:rsidR="004023B7">
        <w:rPr>
          <w:rFonts w:ascii="Georgia" w:hAnsi="Georgia"/>
          <w:szCs w:val="24"/>
        </w:rPr>
        <w:br/>
      </w:r>
      <w:r w:rsidR="004023B7" w:rsidRPr="00E87825">
        <w:rPr>
          <w:rFonts w:ascii="Georgia" w:hAnsi="Georgia"/>
          <w:szCs w:val="24"/>
        </w:rPr>
        <w:t xml:space="preserve">I detta projekt </w:t>
      </w:r>
      <w:r w:rsidR="00F133B4">
        <w:rPr>
          <w:rFonts w:ascii="Georgia" w:hAnsi="Georgia"/>
          <w:szCs w:val="24"/>
        </w:rPr>
        <w:t>undersökte vi</w:t>
      </w:r>
      <w:r w:rsidR="004023B7" w:rsidRPr="00E87825">
        <w:rPr>
          <w:rFonts w:ascii="Georgia" w:hAnsi="Georgia"/>
          <w:szCs w:val="24"/>
        </w:rPr>
        <w:t xml:space="preserve"> utfallet av </w:t>
      </w:r>
      <w:proofErr w:type="spellStart"/>
      <w:r w:rsidR="004023B7">
        <w:rPr>
          <w:rFonts w:ascii="Georgia" w:hAnsi="Georgia"/>
          <w:szCs w:val="24"/>
        </w:rPr>
        <w:t>Sampars</w:t>
      </w:r>
      <w:proofErr w:type="spellEnd"/>
      <w:r w:rsidR="004023B7">
        <w:rPr>
          <w:rFonts w:ascii="Georgia" w:hAnsi="Georgia"/>
          <w:szCs w:val="24"/>
        </w:rPr>
        <w:t xml:space="preserve"> karantän</w:t>
      </w:r>
      <w:r w:rsidR="005D2D8F">
        <w:rPr>
          <w:rFonts w:ascii="Georgia" w:hAnsi="Georgia"/>
          <w:szCs w:val="24"/>
        </w:rPr>
        <w:t>s</w:t>
      </w:r>
      <w:r w:rsidR="004023B7" w:rsidRPr="00E87825">
        <w:rPr>
          <w:rFonts w:ascii="Georgia" w:hAnsi="Georgia"/>
          <w:szCs w:val="24"/>
        </w:rPr>
        <w:t>råd genom att följa 50 avelsbaggar</w:t>
      </w:r>
      <w:r w:rsidR="00B356DE">
        <w:rPr>
          <w:rFonts w:ascii="Georgia" w:hAnsi="Georgia"/>
          <w:szCs w:val="24"/>
        </w:rPr>
        <w:t xml:space="preserve"> sålda </w:t>
      </w:r>
      <w:r w:rsidR="004023B7" w:rsidRPr="00E87825">
        <w:rPr>
          <w:rFonts w:ascii="Georgia" w:hAnsi="Georgia"/>
          <w:szCs w:val="24"/>
        </w:rPr>
        <w:t xml:space="preserve">vid </w:t>
      </w:r>
      <w:r w:rsidR="005658D5">
        <w:rPr>
          <w:rFonts w:ascii="Georgia" w:hAnsi="Georgia"/>
          <w:szCs w:val="24"/>
        </w:rPr>
        <w:t xml:space="preserve">två av </w:t>
      </w:r>
      <w:r w:rsidR="004023B7" w:rsidRPr="00E87825">
        <w:rPr>
          <w:rFonts w:ascii="Georgia" w:hAnsi="Georgia"/>
          <w:szCs w:val="24"/>
        </w:rPr>
        <w:t>landets baggauktioner.</w:t>
      </w:r>
    </w:p>
    <w:p w14:paraId="1C35102E" w14:textId="4473EC63" w:rsidR="008C3689" w:rsidRDefault="008C3689" w:rsidP="008C3689">
      <w:pPr>
        <w:spacing w:line="360" w:lineRule="auto"/>
        <w:rPr>
          <w:rFonts w:ascii="Georgia" w:hAnsi="Georgia"/>
          <w:b/>
          <w:bCs/>
          <w:szCs w:val="24"/>
        </w:rPr>
      </w:pPr>
      <w:r>
        <w:rPr>
          <w:rFonts w:ascii="Georgia" w:hAnsi="Georgia"/>
          <w:b/>
          <w:bCs/>
          <w:szCs w:val="24"/>
        </w:rPr>
        <w:t>Metoder/Provtagningar</w:t>
      </w:r>
    </w:p>
    <w:p w14:paraId="2E4071E0" w14:textId="5A5258F5" w:rsidR="004023B7" w:rsidRDefault="004023B7" w:rsidP="008C3689">
      <w:pPr>
        <w:spacing w:line="360" w:lineRule="auto"/>
        <w:rPr>
          <w:rFonts w:ascii="Georgia" w:hAnsi="Georgia"/>
          <w:szCs w:val="24"/>
        </w:rPr>
      </w:pPr>
      <w:r w:rsidRPr="00E87825">
        <w:rPr>
          <w:rFonts w:ascii="Georgia" w:hAnsi="Georgia"/>
          <w:szCs w:val="24"/>
        </w:rPr>
        <w:t xml:space="preserve">Vid </w:t>
      </w:r>
      <w:r>
        <w:rPr>
          <w:rFonts w:ascii="Georgia" w:hAnsi="Georgia"/>
          <w:szCs w:val="24"/>
        </w:rPr>
        <w:t>2019 års</w:t>
      </w:r>
      <w:r w:rsidRPr="00E87825">
        <w:rPr>
          <w:rFonts w:ascii="Georgia" w:hAnsi="Georgia"/>
          <w:szCs w:val="24"/>
        </w:rPr>
        <w:t xml:space="preserve"> baggauktioner </w:t>
      </w:r>
      <w:r>
        <w:rPr>
          <w:rFonts w:ascii="Georgia" w:hAnsi="Georgia"/>
          <w:szCs w:val="24"/>
        </w:rPr>
        <w:t>i Linköping och Tenhult erbjöds</w:t>
      </w:r>
      <w:r w:rsidRPr="00E87825">
        <w:rPr>
          <w:rFonts w:ascii="Georgia" w:hAnsi="Georgia"/>
          <w:szCs w:val="24"/>
        </w:rPr>
        <w:t xml:space="preserve"> </w:t>
      </w:r>
      <w:r w:rsidRPr="00B356DE">
        <w:rPr>
          <w:rFonts w:ascii="Georgia" w:hAnsi="Georgia"/>
          <w:szCs w:val="24"/>
        </w:rPr>
        <w:t>totalt</w:t>
      </w:r>
      <w:r>
        <w:rPr>
          <w:rFonts w:ascii="Georgia" w:hAnsi="Georgia"/>
          <w:szCs w:val="24"/>
        </w:rPr>
        <w:t xml:space="preserve"> </w:t>
      </w:r>
      <w:r w:rsidRPr="00E87825">
        <w:rPr>
          <w:rFonts w:ascii="Georgia" w:hAnsi="Georgia"/>
          <w:szCs w:val="24"/>
        </w:rPr>
        <w:t>50 köpare</w:t>
      </w:r>
      <w:r>
        <w:rPr>
          <w:rFonts w:ascii="Georgia" w:hAnsi="Georgia"/>
          <w:szCs w:val="24"/>
        </w:rPr>
        <w:t xml:space="preserve"> att ingå i projektet.</w:t>
      </w:r>
      <w:r w:rsidRPr="00E87825">
        <w:rPr>
          <w:rFonts w:ascii="Georgia" w:hAnsi="Georgia"/>
          <w:szCs w:val="24"/>
        </w:rPr>
        <w:br/>
      </w:r>
      <w:r>
        <w:rPr>
          <w:rFonts w:ascii="Georgia" w:hAnsi="Georgia"/>
          <w:szCs w:val="24"/>
        </w:rPr>
        <w:t>Baggarna avmaskades på plats</w:t>
      </w:r>
      <w:r w:rsidRPr="00E87825">
        <w:rPr>
          <w:rFonts w:ascii="Georgia" w:hAnsi="Georgia"/>
          <w:szCs w:val="24"/>
        </w:rPr>
        <w:t xml:space="preserve"> via injektion</w:t>
      </w:r>
      <w:r w:rsidR="008D669B">
        <w:rPr>
          <w:rFonts w:ascii="Georgia" w:hAnsi="Georgia"/>
          <w:szCs w:val="24"/>
        </w:rPr>
        <w:t xml:space="preserve"> </w:t>
      </w:r>
      <w:r w:rsidR="001F4CFF" w:rsidRPr="008D669B">
        <w:rPr>
          <w:rFonts w:ascii="Georgia" w:hAnsi="Georgia"/>
          <w:iCs/>
          <w:szCs w:val="24"/>
        </w:rPr>
        <w:t xml:space="preserve">med </w:t>
      </w:r>
      <w:proofErr w:type="spellStart"/>
      <w:r>
        <w:rPr>
          <w:rFonts w:ascii="Georgia" w:hAnsi="Georgia"/>
          <w:szCs w:val="24"/>
        </w:rPr>
        <w:t>Noromectin</w:t>
      </w:r>
      <w:proofErr w:type="spellEnd"/>
      <w:r w:rsidRPr="005658D5">
        <w:rPr>
          <w:rFonts w:ascii="Georgia" w:hAnsi="Georgia"/>
          <w:szCs w:val="24"/>
          <w:vertAlign w:val="superscript"/>
        </w:rPr>
        <w:t>®</w:t>
      </w:r>
      <w:r w:rsidRPr="00E87825">
        <w:rPr>
          <w:rFonts w:ascii="Georgia" w:hAnsi="Georgia"/>
          <w:szCs w:val="24"/>
        </w:rPr>
        <w:t>, och träckpro</w:t>
      </w:r>
      <w:r w:rsidR="008D669B">
        <w:rPr>
          <w:rFonts w:ascii="Georgia" w:hAnsi="Georgia"/>
          <w:szCs w:val="24"/>
        </w:rPr>
        <w:t>ver</w:t>
      </w:r>
      <w:r w:rsidRPr="00E87825">
        <w:rPr>
          <w:rFonts w:ascii="Georgia" w:hAnsi="Georgia"/>
          <w:szCs w:val="24"/>
        </w:rPr>
        <w:t xml:space="preserve"> samla</w:t>
      </w:r>
      <w:r>
        <w:rPr>
          <w:rFonts w:ascii="Georgia" w:hAnsi="Georgia"/>
          <w:szCs w:val="24"/>
        </w:rPr>
        <w:t>de</w:t>
      </w:r>
      <w:r w:rsidRPr="00E87825">
        <w:rPr>
          <w:rFonts w:ascii="Georgia" w:hAnsi="Georgia"/>
          <w:szCs w:val="24"/>
        </w:rPr>
        <w:t>s f</w:t>
      </w:r>
      <w:r>
        <w:rPr>
          <w:rFonts w:ascii="Georgia" w:hAnsi="Georgia"/>
          <w:szCs w:val="24"/>
        </w:rPr>
        <w:t>ör parasit</w:t>
      </w:r>
      <w:r w:rsidR="008D669B">
        <w:rPr>
          <w:rFonts w:ascii="Georgia" w:hAnsi="Georgia"/>
          <w:szCs w:val="24"/>
        </w:rPr>
        <w:t>kontroll</w:t>
      </w:r>
      <w:r w:rsidRPr="00E87825">
        <w:rPr>
          <w:rFonts w:ascii="Georgia" w:hAnsi="Georgia"/>
          <w:szCs w:val="24"/>
        </w:rPr>
        <w:t>. Material för fortsatta träckprover dela</w:t>
      </w:r>
      <w:r>
        <w:rPr>
          <w:rFonts w:ascii="Georgia" w:hAnsi="Georgia"/>
          <w:szCs w:val="24"/>
        </w:rPr>
        <w:t>de</w:t>
      </w:r>
      <w:r w:rsidRPr="00E87825">
        <w:rPr>
          <w:rFonts w:ascii="Georgia" w:hAnsi="Georgia"/>
          <w:szCs w:val="24"/>
        </w:rPr>
        <w:t>s ut till köparna så att de k</w:t>
      </w:r>
      <w:r>
        <w:rPr>
          <w:rFonts w:ascii="Georgia" w:hAnsi="Georgia"/>
          <w:szCs w:val="24"/>
        </w:rPr>
        <w:t>u</w:t>
      </w:r>
      <w:r w:rsidRPr="00E87825">
        <w:rPr>
          <w:rFonts w:ascii="Georgia" w:hAnsi="Georgia"/>
          <w:szCs w:val="24"/>
        </w:rPr>
        <w:t>n</w:t>
      </w:r>
      <w:r>
        <w:rPr>
          <w:rFonts w:ascii="Georgia" w:hAnsi="Georgia"/>
          <w:szCs w:val="24"/>
        </w:rPr>
        <w:t>de</w:t>
      </w:r>
      <w:r w:rsidRPr="00E87825">
        <w:rPr>
          <w:rFonts w:ascii="Georgia" w:hAnsi="Georgia"/>
          <w:szCs w:val="24"/>
        </w:rPr>
        <w:t xml:space="preserve"> ta två uppföljande prover; en behandlingskontroll 7</w:t>
      </w:r>
      <w:r w:rsidR="00982A1C" w:rsidRPr="008D669B">
        <w:rPr>
          <w:rFonts w:ascii="Calibri Light" w:hAnsi="Calibri Light" w:cs="Calibri Light"/>
          <w:szCs w:val="24"/>
        </w:rPr>
        <w:t>‒</w:t>
      </w:r>
      <w:r w:rsidRPr="00E87825">
        <w:rPr>
          <w:rFonts w:ascii="Georgia" w:hAnsi="Georgia"/>
          <w:szCs w:val="24"/>
        </w:rPr>
        <w:t>10 dagar efter avmaskning och ett prov</w:t>
      </w:r>
      <w:r w:rsidR="00982A1C">
        <w:rPr>
          <w:rFonts w:ascii="Georgia" w:hAnsi="Georgia"/>
          <w:szCs w:val="24"/>
        </w:rPr>
        <w:t xml:space="preserve"> </w:t>
      </w:r>
      <w:r w:rsidR="00982A1C" w:rsidRPr="008D669B">
        <w:rPr>
          <w:rFonts w:ascii="Georgia" w:hAnsi="Georgia"/>
          <w:iCs/>
          <w:szCs w:val="24"/>
        </w:rPr>
        <w:t>före vårens betessläpp under andra halvan av april 2020</w:t>
      </w:r>
      <w:r w:rsidR="00982A1C">
        <w:rPr>
          <w:rFonts w:ascii="Georgia" w:hAnsi="Georgia"/>
          <w:szCs w:val="24"/>
        </w:rPr>
        <w:t>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966"/>
      </w:tblGrid>
      <w:tr w:rsidR="004023B7" w:rsidRPr="003507A0" w14:paraId="05129DBF" w14:textId="77777777" w:rsidTr="00AA4F17">
        <w:tc>
          <w:tcPr>
            <w:tcW w:w="0" w:type="auto"/>
            <w:shd w:val="clear" w:color="auto" w:fill="DBDBDB" w:themeFill="accent3" w:themeFillTint="66"/>
          </w:tcPr>
          <w:p w14:paraId="78197E63" w14:textId="77777777" w:rsidR="004023B7" w:rsidRPr="003507A0" w:rsidRDefault="004023B7" w:rsidP="00AA4F17">
            <w:pPr>
              <w:rPr>
                <w:rFonts w:ascii="Georgia" w:hAnsi="Georgia"/>
                <w:b/>
                <w:sz w:val="24"/>
                <w:szCs w:val="24"/>
              </w:rPr>
            </w:pPr>
            <w:r w:rsidRPr="003507A0">
              <w:rPr>
                <w:rFonts w:ascii="Georgia" w:hAnsi="Georgia"/>
                <w:b/>
                <w:sz w:val="24"/>
                <w:szCs w:val="24"/>
              </w:rPr>
              <w:t>Träckprov</w:t>
            </w:r>
          </w:p>
        </w:tc>
      </w:tr>
      <w:tr w:rsidR="004023B7" w:rsidRPr="003E3FF1" w14:paraId="75989956" w14:textId="77777777" w:rsidTr="00AA4F17">
        <w:tc>
          <w:tcPr>
            <w:tcW w:w="0" w:type="auto"/>
          </w:tcPr>
          <w:p w14:paraId="363A4C94" w14:textId="32A1D85B" w:rsidR="004023B7" w:rsidRPr="003E3FF1" w:rsidRDefault="004023B7" w:rsidP="00AA4F17">
            <w:pPr>
              <w:rPr>
                <w:rFonts w:ascii="Georgia" w:hAnsi="Georgia"/>
                <w:sz w:val="24"/>
                <w:szCs w:val="24"/>
              </w:rPr>
            </w:pPr>
            <w:r w:rsidRPr="003E3FF1">
              <w:rPr>
                <w:rFonts w:ascii="Georgia" w:hAnsi="Georgia"/>
                <w:sz w:val="24"/>
                <w:szCs w:val="24"/>
              </w:rPr>
              <w:t xml:space="preserve">1. </w:t>
            </w:r>
            <w:r w:rsidR="00982A1C" w:rsidRPr="008D669B">
              <w:rPr>
                <w:rFonts w:ascii="Georgia" w:hAnsi="Georgia"/>
                <w:sz w:val="24"/>
                <w:szCs w:val="24"/>
              </w:rPr>
              <w:t>V</w:t>
            </w:r>
            <w:r>
              <w:rPr>
                <w:rFonts w:ascii="Georgia" w:hAnsi="Georgia"/>
                <w:sz w:val="24"/>
                <w:szCs w:val="24"/>
              </w:rPr>
              <w:t>id avmaskning</w:t>
            </w:r>
            <w:r w:rsidR="00BA1D36">
              <w:rPr>
                <w:rFonts w:ascii="Georgia" w:hAnsi="Georgia"/>
                <w:sz w:val="24"/>
                <w:szCs w:val="24"/>
              </w:rPr>
              <w:t>,</w:t>
            </w:r>
            <w:r>
              <w:rPr>
                <w:rFonts w:ascii="Georgia" w:hAnsi="Georgia"/>
                <w:sz w:val="24"/>
                <w:szCs w:val="24"/>
              </w:rPr>
              <w:t xml:space="preserve"> s</w:t>
            </w:r>
            <w:r w:rsidRPr="003E3FF1">
              <w:rPr>
                <w:rFonts w:ascii="Georgia" w:hAnsi="Georgia"/>
                <w:sz w:val="24"/>
                <w:szCs w:val="24"/>
              </w:rPr>
              <w:t>ep</w:t>
            </w:r>
            <w:r w:rsidRPr="008D669B">
              <w:rPr>
                <w:rFonts w:ascii="Georgia" w:hAnsi="Georgia"/>
                <w:sz w:val="24"/>
                <w:szCs w:val="24"/>
              </w:rPr>
              <w:t>t</w:t>
            </w:r>
            <w:r w:rsidR="00982A1C" w:rsidRPr="008D669B">
              <w:rPr>
                <w:rFonts w:ascii="Georgia" w:hAnsi="Georgia"/>
                <w:sz w:val="24"/>
                <w:szCs w:val="24"/>
              </w:rPr>
              <w:t>ember</w:t>
            </w:r>
            <w:r w:rsidRPr="003E3FF1">
              <w:rPr>
                <w:rFonts w:ascii="Georgia" w:hAnsi="Georgia"/>
                <w:sz w:val="24"/>
                <w:szCs w:val="24"/>
              </w:rPr>
              <w:t xml:space="preserve"> 2019</w:t>
            </w:r>
          </w:p>
        </w:tc>
      </w:tr>
      <w:tr w:rsidR="004023B7" w:rsidRPr="003E3FF1" w14:paraId="6F6CC5A0" w14:textId="77777777" w:rsidTr="00AA4F17">
        <w:tc>
          <w:tcPr>
            <w:tcW w:w="0" w:type="auto"/>
          </w:tcPr>
          <w:p w14:paraId="7A3F74B2" w14:textId="69AB0D66" w:rsidR="004023B7" w:rsidRPr="003E3FF1" w:rsidRDefault="004023B7" w:rsidP="00982A1C">
            <w:pPr>
              <w:rPr>
                <w:rFonts w:ascii="Georgia" w:hAnsi="Georgia"/>
                <w:sz w:val="24"/>
                <w:szCs w:val="24"/>
              </w:rPr>
            </w:pPr>
            <w:r w:rsidRPr="003E3FF1">
              <w:rPr>
                <w:rFonts w:ascii="Georgia" w:hAnsi="Georgia"/>
                <w:sz w:val="24"/>
                <w:szCs w:val="24"/>
              </w:rPr>
              <w:t>2</w:t>
            </w:r>
            <w:r w:rsidRPr="008D669B">
              <w:rPr>
                <w:rFonts w:ascii="Georgia" w:hAnsi="Georgia"/>
                <w:sz w:val="24"/>
                <w:szCs w:val="24"/>
              </w:rPr>
              <w:t>. 7</w:t>
            </w:r>
            <w:r w:rsidR="00982A1C" w:rsidRPr="008D669B">
              <w:rPr>
                <w:rFonts w:ascii="Calibri Light" w:hAnsi="Calibri Light" w:cs="Calibri Light"/>
                <w:sz w:val="24"/>
                <w:szCs w:val="24"/>
              </w:rPr>
              <w:t>‒</w:t>
            </w:r>
            <w:r w:rsidRPr="003E3FF1">
              <w:rPr>
                <w:rFonts w:ascii="Georgia" w:hAnsi="Georgia"/>
                <w:sz w:val="24"/>
                <w:szCs w:val="24"/>
              </w:rPr>
              <w:t xml:space="preserve">10 dagar efter </w:t>
            </w:r>
            <w:r w:rsidR="00BA1D36">
              <w:rPr>
                <w:rFonts w:ascii="Georgia" w:hAnsi="Georgia"/>
                <w:sz w:val="24"/>
                <w:szCs w:val="24"/>
              </w:rPr>
              <w:t>avmaskning</w:t>
            </w:r>
          </w:p>
        </w:tc>
      </w:tr>
      <w:tr w:rsidR="004023B7" w:rsidRPr="003E3FF1" w14:paraId="36DB4587" w14:textId="77777777" w:rsidTr="00AA4F17">
        <w:tc>
          <w:tcPr>
            <w:tcW w:w="0" w:type="auto"/>
          </w:tcPr>
          <w:p w14:paraId="3AE679CB" w14:textId="0C743FF1" w:rsidR="004023B7" w:rsidRPr="003E3FF1" w:rsidRDefault="004023B7" w:rsidP="00AA4F17">
            <w:pPr>
              <w:rPr>
                <w:rFonts w:ascii="Georgia" w:hAnsi="Georgia"/>
                <w:sz w:val="24"/>
                <w:szCs w:val="24"/>
              </w:rPr>
            </w:pPr>
            <w:r w:rsidRPr="003E3FF1">
              <w:rPr>
                <w:rFonts w:ascii="Georgia" w:hAnsi="Georgia"/>
                <w:sz w:val="24"/>
                <w:szCs w:val="24"/>
              </w:rPr>
              <w:t xml:space="preserve">3. </w:t>
            </w:r>
            <w:r w:rsidR="00982A1C" w:rsidRPr="008D669B">
              <w:rPr>
                <w:rFonts w:ascii="Georgia" w:hAnsi="Georgia"/>
                <w:sz w:val="24"/>
                <w:szCs w:val="24"/>
              </w:rPr>
              <w:t>F</w:t>
            </w:r>
            <w:r w:rsidRPr="008D669B">
              <w:rPr>
                <w:rFonts w:ascii="Georgia" w:hAnsi="Georgia"/>
                <w:sz w:val="24"/>
                <w:szCs w:val="24"/>
              </w:rPr>
              <w:t>ö</w:t>
            </w:r>
            <w:r w:rsidRPr="003E3FF1">
              <w:rPr>
                <w:rFonts w:ascii="Georgia" w:hAnsi="Georgia"/>
                <w:sz w:val="24"/>
                <w:szCs w:val="24"/>
              </w:rPr>
              <w:t>re betessläpp, april 2020</w:t>
            </w:r>
          </w:p>
        </w:tc>
      </w:tr>
    </w:tbl>
    <w:p w14:paraId="703F9D53" w14:textId="77777777" w:rsidR="004023B7" w:rsidRDefault="004023B7" w:rsidP="008C3689">
      <w:pPr>
        <w:spacing w:line="360" w:lineRule="auto"/>
        <w:rPr>
          <w:rFonts w:ascii="Georgia" w:eastAsia="Times New Roman" w:hAnsi="Georgia" w:cs="Times New Roman"/>
          <w:color w:val="000000" w:themeColor="text1"/>
          <w:szCs w:val="24"/>
          <w:lang w:eastAsia="sv-SE"/>
        </w:rPr>
      </w:pPr>
    </w:p>
    <w:p w14:paraId="3CD98E07" w14:textId="5F0C443E" w:rsidR="001F4CFF" w:rsidRPr="00BA1D36" w:rsidRDefault="004023B7" w:rsidP="008C3689">
      <w:pPr>
        <w:spacing w:line="360" w:lineRule="auto"/>
        <w:rPr>
          <w:rFonts w:ascii="Georgia" w:eastAsia="Times New Roman" w:hAnsi="Georgia" w:cs="Times New Roman"/>
          <w:color w:val="000000" w:themeColor="text1"/>
          <w:szCs w:val="24"/>
          <w:lang w:eastAsia="sv-SE"/>
        </w:rPr>
      </w:pPr>
      <w:r w:rsidRPr="00E87825">
        <w:rPr>
          <w:rFonts w:ascii="Georgia" w:eastAsia="Times New Roman" w:hAnsi="Georgia" w:cs="Times New Roman"/>
          <w:color w:val="000000" w:themeColor="text1"/>
          <w:szCs w:val="24"/>
          <w:lang w:eastAsia="sv-SE"/>
        </w:rPr>
        <w:t>Äggräkning utför</w:t>
      </w:r>
      <w:r w:rsidR="00DA0A7C">
        <w:rPr>
          <w:rFonts w:ascii="Georgia" w:eastAsia="Times New Roman" w:hAnsi="Georgia" w:cs="Times New Roman"/>
          <w:color w:val="000000" w:themeColor="text1"/>
          <w:szCs w:val="24"/>
          <w:lang w:eastAsia="sv-SE"/>
        </w:rPr>
        <w:t>des</w:t>
      </w:r>
      <w:r w:rsidRPr="00E87825">
        <w:rPr>
          <w:rFonts w:ascii="Georgia" w:eastAsia="Times New Roman" w:hAnsi="Georgia" w:cs="Times New Roman"/>
          <w:color w:val="000000" w:themeColor="text1"/>
          <w:szCs w:val="24"/>
          <w:lang w:eastAsia="sv-SE"/>
        </w:rPr>
        <w:t xml:space="preserve"> på alla träckprover </w:t>
      </w:r>
      <w:r w:rsidR="00DA0A7C">
        <w:rPr>
          <w:rFonts w:ascii="Georgia" w:eastAsia="Times New Roman" w:hAnsi="Georgia" w:cs="Times New Roman"/>
          <w:color w:val="000000" w:themeColor="text1"/>
          <w:szCs w:val="24"/>
          <w:lang w:eastAsia="sv-SE"/>
        </w:rPr>
        <w:t>och v</w:t>
      </w:r>
      <w:r w:rsidRPr="00E87825">
        <w:rPr>
          <w:rFonts w:ascii="Georgia" w:eastAsia="Times New Roman" w:hAnsi="Georgia" w:cs="Times New Roman"/>
          <w:color w:val="000000" w:themeColor="text1"/>
          <w:szCs w:val="24"/>
          <w:lang w:eastAsia="sv-SE"/>
        </w:rPr>
        <w:t xml:space="preserve">id avläsningen </w:t>
      </w:r>
      <w:r w:rsidRPr="008D669B">
        <w:rPr>
          <w:rFonts w:ascii="Georgia" w:eastAsia="Times New Roman" w:hAnsi="Georgia" w:cs="Times New Roman"/>
          <w:color w:val="000000" w:themeColor="text1"/>
          <w:szCs w:val="24"/>
          <w:lang w:eastAsia="sv-SE"/>
        </w:rPr>
        <w:t>dela</w:t>
      </w:r>
      <w:r w:rsidR="00DA0A7C" w:rsidRPr="008D669B">
        <w:rPr>
          <w:rFonts w:ascii="Georgia" w:eastAsia="Times New Roman" w:hAnsi="Georgia" w:cs="Times New Roman"/>
          <w:color w:val="000000" w:themeColor="text1"/>
          <w:szCs w:val="24"/>
          <w:lang w:eastAsia="sv-SE"/>
        </w:rPr>
        <w:t>de</w:t>
      </w:r>
      <w:r w:rsidRPr="008D669B">
        <w:rPr>
          <w:rFonts w:ascii="Georgia" w:eastAsia="Times New Roman" w:hAnsi="Georgia" w:cs="Times New Roman"/>
          <w:color w:val="000000" w:themeColor="text1"/>
          <w:szCs w:val="24"/>
          <w:lang w:eastAsia="sv-SE"/>
        </w:rPr>
        <w:t xml:space="preserve">s </w:t>
      </w:r>
      <w:r w:rsidR="00B404EA" w:rsidRPr="008D669B">
        <w:rPr>
          <w:rFonts w:ascii="Georgia" w:eastAsia="Times New Roman" w:hAnsi="Georgia" w:cs="Times New Roman"/>
          <w:color w:val="000000" w:themeColor="text1"/>
          <w:szCs w:val="24"/>
          <w:lang w:eastAsia="sv-SE"/>
        </w:rPr>
        <w:t>resultatet som brukligt</w:t>
      </w:r>
      <w:r w:rsidR="00B404EA">
        <w:rPr>
          <w:rFonts w:ascii="Georgia" w:eastAsia="Times New Roman" w:hAnsi="Georgia" w:cs="Times New Roman"/>
          <w:color w:val="000000" w:themeColor="text1"/>
          <w:szCs w:val="24"/>
          <w:lang w:eastAsia="sv-SE"/>
        </w:rPr>
        <w:t xml:space="preserve"> </w:t>
      </w:r>
      <w:r w:rsidRPr="00E87825">
        <w:rPr>
          <w:rFonts w:ascii="Georgia" w:eastAsia="Times New Roman" w:hAnsi="Georgia" w:cs="Times New Roman"/>
          <w:color w:val="000000" w:themeColor="text1"/>
          <w:szCs w:val="24"/>
          <w:lang w:eastAsia="sv-SE"/>
        </w:rPr>
        <w:t xml:space="preserve">in i antalet </w:t>
      </w:r>
      <w:proofErr w:type="spellStart"/>
      <w:r w:rsidRPr="00E87825">
        <w:rPr>
          <w:rFonts w:ascii="Georgia" w:eastAsia="Times New Roman" w:hAnsi="Georgia" w:cs="Times New Roman"/>
          <w:color w:val="000000" w:themeColor="text1"/>
          <w:szCs w:val="24"/>
          <w:lang w:eastAsia="sv-SE"/>
        </w:rPr>
        <w:t>trichostrongylida</w:t>
      </w:r>
      <w:proofErr w:type="spellEnd"/>
      <w:r w:rsidRPr="00E87825">
        <w:rPr>
          <w:rFonts w:ascii="Georgia" w:eastAsia="Times New Roman" w:hAnsi="Georgia" w:cs="Times New Roman"/>
          <w:color w:val="000000" w:themeColor="text1"/>
          <w:szCs w:val="24"/>
          <w:lang w:eastAsia="sv-SE"/>
        </w:rPr>
        <w:t xml:space="preserve"> ägg –</w:t>
      </w:r>
      <w:r w:rsidR="008D669B">
        <w:rPr>
          <w:rFonts w:ascii="Georgia" w:eastAsia="Times New Roman" w:hAnsi="Georgia" w:cs="Times New Roman"/>
          <w:i/>
          <w:color w:val="000000" w:themeColor="text1"/>
          <w:szCs w:val="24"/>
          <w:lang w:eastAsia="sv-SE"/>
        </w:rPr>
        <w:t xml:space="preserve"> </w:t>
      </w:r>
      <w:r w:rsidR="008D669B">
        <w:rPr>
          <w:rFonts w:ascii="Georgia" w:eastAsia="Times New Roman" w:hAnsi="Georgia" w:cs="Times New Roman"/>
          <w:color w:val="000000" w:themeColor="text1"/>
          <w:szCs w:val="24"/>
          <w:lang w:eastAsia="sv-SE"/>
        </w:rPr>
        <w:t>och ä</w:t>
      </w:r>
      <w:r w:rsidRPr="00E87825">
        <w:rPr>
          <w:rFonts w:ascii="Georgia" w:eastAsia="Times New Roman" w:hAnsi="Georgia" w:cs="Times New Roman"/>
          <w:color w:val="000000" w:themeColor="text1"/>
          <w:szCs w:val="24"/>
          <w:lang w:eastAsia="sv-SE"/>
        </w:rPr>
        <w:t xml:space="preserve">gg från </w:t>
      </w:r>
      <w:proofErr w:type="spellStart"/>
      <w:r w:rsidRPr="00E87825">
        <w:rPr>
          <w:rFonts w:ascii="Georgia" w:eastAsia="Times New Roman" w:hAnsi="Georgia" w:cs="Times New Roman"/>
          <w:i/>
          <w:color w:val="000000" w:themeColor="text1"/>
          <w:szCs w:val="24"/>
          <w:lang w:eastAsia="sv-SE"/>
        </w:rPr>
        <w:t>Chabertia</w:t>
      </w:r>
      <w:proofErr w:type="spellEnd"/>
      <w:r w:rsidR="00251C97">
        <w:rPr>
          <w:rFonts w:ascii="Georgia" w:eastAsia="Times New Roman" w:hAnsi="Georgia" w:cs="Times New Roman"/>
          <w:color w:val="000000" w:themeColor="text1"/>
          <w:szCs w:val="24"/>
          <w:lang w:eastAsia="sv-SE"/>
        </w:rPr>
        <w:t>/</w:t>
      </w:r>
      <w:proofErr w:type="spellStart"/>
      <w:r w:rsidRPr="00E87825">
        <w:rPr>
          <w:rFonts w:ascii="Georgia" w:eastAsia="Times New Roman" w:hAnsi="Georgia" w:cs="Times New Roman"/>
          <w:i/>
          <w:color w:val="000000" w:themeColor="text1"/>
          <w:szCs w:val="24"/>
          <w:lang w:eastAsia="sv-SE"/>
        </w:rPr>
        <w:t>Oesophagostomum</w:t>
      </w:r>
      <w:proofErr w:type="spellEnd"/>
      <w:r w:rsidRPr="00E87825">
        <w:rPr>
          <w:rFonts w:ascii="Georgia" w:eastAsia="Times New Roman" w:hAnsi="Georgia" w:cs="Times New Roman"/>
          <w:color w:val="000000" w:themeColor="text1"/>
          <w:szCs w:val="24"/>
          <w:lang w:eastAsia="sv-SE"/>
        </w:rPr>
        <w:t xml:space="preserve"> </w:t>
      </w:r>
      <w:r w:rsidR="008D669B">
        <w:rPr>
          <w:rFonts w:ascii="Georgia" w:eastAsia="Times New Roman" w:hAnsi="Georgia" w:cs="Times New Roman"/>
          <w:color w:val="000000" w:themeColor="text1"/>
          <w:szCs w:val="24"/>
          <w:lang w:eastAsia="sv-SE"/>
        </w:rPr>
        <w:t xml:space="preserve">samt </w:t>
      </w:r>
      <w:proofErr w:type="spellStart"/>
      <w:r w:rsidRPr="00E87825">
        <w:rPr>
          <w:rFonts w:ascii="Georgia" w:eastAsia="Times New Roman" w:hAnsi="Georgia" w:cs="Times New Roman"/>
          <w:i/>
          <w:color w:val="000000" w:themeColor="text1"/>
          <w:szCs w:val="24"/>
          <w:lang w:eastAsia="sv-SE"/>
        </w:rPr>
        <w:t>Nematodirus</w:t>
      </w:r>
      <w:proofErr w:type="spellEnd"/>
      <w:r w:rsidRPr="00E87825">
        <w:rPr>
          <w:rFonts w:ascii="Georgia" w:eastAsia="Times New Roman" w:hAnsi="Georgia" w:cs="Times New Roman"/>
          <w:color w:val="000000" w:themeColor="text1"/>
          <w:szCs w:val="24"/>
          <w:lang w:eastAsia="sv-SE"/>
        </w:rPr>
        <w:t xml:space="preserve"> </w:t>
      </w:r>
      <w:proofErr w:type="spellStart"/>
      <w:r w:rsidRPr="00E87825">
        <w:rPr>
          <w:rFonts w:ascii="Georgia" w:eastAsia="Times New Roman" w:hAnsi="Georgia" w:cs="Times New Roman"/>
          <w:color w:val="000000" w:themeColor="text1"/>
          <w:szCs w:val="24"/>
          <w:lang w:eastAsia="sv-SE"/>
        </w:rPr>
        <w:t>spp</w:t>
      </w:r>
      <w:proofErr w:type="spellEnd"/>
      <w:r w:rsidR="00B404EA" w:rsidRPr="0020052B">
        <w:rPr>
          <w:rFonts w:ascii="Georgia" w:eastAsia="Times New Roman" w:hAnsi="Georgia" w:cs="Times New Roman"/>
          <w:i/>
          <w:color w:val="000000" w:themeColor="text1"/>
          <w:szCs w:val="24"/>
          <w:lang w:eastAsia="sv-SE"/>
        </w:rPr>
        <w:t xml:space="preserve"> </w:t>
      </w:r>
      <w:r w:rsidRPr="00E87825">
        <w:rPr>
          <w:rFonts w:ascii="Georgia" w:eastAsia="Times New Roman" w:hAnsi="Georgia" w:cs="Times New Roman"/>
          <w:color w:val="000000" w:themeColor="text1"/>
          <w:szCs w:val="24"/>
          <w:lang w:eastAsia="sv-SE"/>
        </w:rPr>
        <w:t>räkna</w:t>
      </w:r>
      <w:r w:rsidR="00DA0A7C">
        <w:rPr>
          <w:rFonts w:ascii="Georgia" w:eastAsia="Times New Roman" w:hAnsi="Georgia" w:cs="Times New Roman"/>
          <w:color w:val="000000" w:themeColor="text1"/>
          <w:szCs w:val="24"/>
          <w:lang w:eastAsia="sv-SE"/>
        </w:rPr>
        <w:t>de</w:t>
      </w:r>
      <w:r w:rsidRPr="00E87825">
        <w:rPr>
          <w:rFonts w:ascii="Georgia" w:eastAsia="Times New Roman" w:hAnsi="Georgia" w:cs="Times New Roman"/>
          <w:color w:val="000000" w:themeColor="text1"/>
          <w:szCs w:val="24"/>
          <w:lang w:eastAsia="sv-SE"/>
        </w:rPr>
        <w:t>s separat. Även andelen ägg</w:t>
      </w:r>
      <w:r w:rsidR="005658D5">
        <w:rPr>
          <w:rFonts w:ascii="Georgia" w:eastAsia="Times New Roman" w:hAnsi="Georgia" w:cs="Times New Roman"/>
          <w:color w:val="000000" w:themeColor="text1"/>
          <w:szCs w:val="24"/>
          <w:lang w:eastAsia="sv-SE"/>
        </w:rPr>
        <w:t xml:space="preserve"> från</w:t>
      </w:r>
      <w:r w:rsidR="00B404EA">
        <w:rPr>
          <w:rFonts w:ascii="Georgia" w:eastAsia="Times New Roman" w:hAnsi="Georgia" w:cs="Times New Roman"/>
          <w:color w:val="000000" w:themeColor="text1"/>
          <w:szCs w:val="24"/>
          <w:lang w:eastAsia="sv-SE"/>
        </w:rPr>
        <w:t xml:space="preserve"> </w:t>
      </w:r>
      <w:r w:rsidR="00B404EA" w:rsidRPr="008D669B">
        <w:rPr>
          <w:rFonts w:ascii="Georgia" w:eastAsia="Times New Roman" w:hAnsi="Georgia" w:cs="Times New Roman"/>
          <w:iCs/>
          <w:color w:val="000000" w:themeColor="text1"/>
          <w:szCs w:val="24"/>
          <w:lang w:eastAsia="sv-SE"/>
        </w:rPr>
        <w:t>stora magmasken</w:t>
      </w:r>
      <w:r w:rsidR="005658D5">
        <w:rPr>
          <w:rFonts w:ascii="Georgia" w:eastAsia="Times New Roman" w:hAnsi="Georgia" w:cs="Times New Roman"/>
          <w:color w:val="000000" w:themeColor="text1"/>
          <w:szCs w:val="24"/>
          <w:lang w:eastAsia="sv-SE"/>
        </w:rPr>
        <w:t xml:space="preserve">, </w:t>
      </w:r>
      <w:proofErr w:type="spellStart"/>
      <w:r w:rsidR="005658D5" w:rsidRPr="00E87825">
        <w:rPr>
          <w:rFonts w:ascii="Georgia" w:eastAsia="Times New Roman" w:hAnsi="Georgia" w:cs="Times New Roman"/>
          <w:i/>
          <w:color w:val="000000" w:themeColor="text1"/>
          <w:szCs w:val="24"/>
          <w:lang w:eastAsia="sv-SE"/>
        </w:rPr>
        <w:t>H</w:t>
      </w:r>
      <w:r w:rsidR="005658D5">
        <w:rPr>
          <w:rFonts w:ascii="Georgia" w:eastAsia="Times New Roman" w:hAnsi="Georgia" w:cs="Times New Roman"/>
          <w:i/>
          <w:color w:val="000000" w:themeColor="text1"/>
          <w:szCs w:val="24"/>
          <w:lang w:eastAsia="sv-SE"/>
        </w:rPr>
        <w:t>aemonchus</w:t>
      </w:r>
      <w:proofErr w:type="spellEnd"/>
      <w:r w:rsidR="005658D5" w:rsidRPr="00E87825">
        <w:rPr>
          <w:rFonts w:ascii="Georgia" w:eastAsia="Times New Roman" w:hAnsi="Georgia" w:cs="Times New Roman"/>
          <w:i/>
          <w:color w:val="000000" w:themeColor="text1"/>
          <w:szCs w:val="24"/>
          <w:lang w:eastAsia="sv-SE"/>
        </w:rPr>
        <w:t xml:space="preserve"> </w:t>
      </w:r>
      <w:proofErr w:type="spellStart"/>
      <w:r w:rsidR="005658D5" w:rsidRPr="00E87825">
        <w:rPr>
          <w:rFonts w:ascii="Georgia" w:eastAsia="Times New Roman" w:hAnsi="Georgia" w:cs="Times New Roman"/>
          <w:i/>
          <w:color w:val="000000" w:themeColor="text1"/>
          <w:szCs w:val="24"/>
          <w:lang w:eastAsia="sv-SE"/>
        </w:rPr>
        <w:lastRenderedPageBreak/>
        <w:t>contortus</w:t>
      </w:r>
      <w:proofErr w:type="spellEnd"/>
      <w:r w:rsidR="005658D5">
        <w:rPr>
          <w:rFonts w:ascii="Georgia" w:eastAsia="Times New Roman" w:hAnsi="Georgia" w:cs="Times New Roman"/>
          <w:i/>
          <w:color w:val="000000" w:themeColor="text1"/>
          <w:szCs w:val="24"/>
          <w:lang w:eastAsia="sv-SE"/>
        </w:rPr>
        <w:t>,</w:t>
      </w:r>
      <w:r w:rsidRPr="00E87825">
        <w:rPr>
          <w:rFonts w:ascii="Georgia" w:eastAsia="Times New Roman" w:hAnsi="Georgia" w:cs="Times New Roman"/>
          <w:color w:val="000000" w:themeColor="text1"/>
          <w:szCs w:val="24"/>
          <w:lang w:eastAsia="sv-SE"/>
        </w:rPr>
        <w:t xml:space="preserve"> bestäm</w:t>
      </w:r>
      <w:r w:rsidR="00DA0A7C">
        <w:rPr>
          <w:rFonts w:ascii="Georgia" w:eastAsia="Times New Roman" w:hAnsi="Georgia" w:cs="Times New Roman"/>
          <w:color w:val="000000" w:themeColor="text1"/>
          <w:szCs w:val="24"/>
          <w:lang w:eastAsia="sv-SE"/>
        </w:rPr>
        <w:t>de</w:t>
      </w:r>
      <w:r w:rsidRPr="00E87825">
        <w:rPr>
          <w:rFonts w:ascii="Georgia" w:eastAsia="Times New Roman" w:hAnsi="Georgia" w:cs="Times New Roman"/>
          <w:color w:val="000000" w:themeColor="text1"/>
          <w:szCs w:val="24"/>
          <w:lang w:eastAsia="sv-SE"/>
        </w:rPr>
        <w:t>s och misstanke om</w:t>
      </w:r>
      <w:r w:rsidR="005658D5">
        <w:rPr>
          <w:rFonts w:ascii="Georgia" w:eastAsia="Times New Roman" w:hAnsi="Georgia" w:cs="Times New Roman"/>
          <w:color w:val="000000" w:themeColor="text1"/>
          <w:szCs w:val="24"/>
          <w:lang w:eastAsia="sv-SE"/>
        </w:rPr>
        <w:t xml:space="preserve"> ägg från lilla magmasken,</w:t>
      </w:r>
      <w:r w:rsidRPr="00E87825">
        <w:rPr>
          <w:rFonts w:ascii="Georgia" w:eastAsia="Times New Roman" w:hAnsi="Georgia" w:cs="Times New Roman"/>
          <w:color w:val="000000" w:themeColor="text1"/>
          <w:szCs w:val="24"/>
          <w:lang w:eastAsia="sv-SE"/>
        </w:rPr>
        <w:t xml:space="preserve"> </w:t>
      </w:r>
      <w:proofErr w:type="spellStart"/>
      <w:r w:rsidRPr="00E87825">
        <w:rPr>
          <w:rFonts w:ascii="Georgia" w:eastAsia="Times New Roman" w:hAnsi="Georgia" w:cs="Times New Roman"/>
          <w:i/>
          <w:color w:val="000000" w:themeColor="text1"/>
          <w:szCs w:val="24"/>
          <w:lang w:eastAsia="sv-SE"/>
        </w:rPr>
        <w:t>T</w:t>
      </w:r>
      <w:r w:rsidR="005658D5">
        <w:rPr>
          <w:rFonts w:ascii="Georgia" w:eastAsia="Times New Roman" w:hAnsi="Georgia" w:cs="Times New Roman"/>
          <w:i/>
          <w:color w:val="000000" w:themeColor="text1"/>
          <w:szCs w:val="24"/>
          <w:lang w:eastAsia="sv-SE"/>
        </w:rPr>
        <w:t>richostrongylus</w:t>
      </w:r>
      <w:proofErr w:type="spellEnd"/>
      <w:r w:rsidRPr="00E87825">
        <w:rPr>
          <w:rFonts w:ascii="Georgia" w:eastAsia="Times New Roman" w:hAnsi="Georgia" w:cs="Times New Roman"/>
          <w:i/>
          <w:color w:val="000000" w:themeColor="text1"/>
          <w:szCs w:val="24"/>
          <w:lang w:eastAsia="sv-SE"/>
        </w:rPr>
        <w:t xml:space="preserve"> </w:t>
      </w:r>
      <w:proofErr w:type="spellStart"/>
      <w:r w:rsidRPr="00E87825">
        <w:rPr>
          <w:rFonts w:ascii="Georgia" w:eastAsia="Times New Roman" w:hAnsi="Georgia" w:cs="Times New Roman"/>
          <w:i/>
          <w:color w:val="000000" w:themeColor="text1"/>
          <w:szCs w:val="24"/>
          <w:lang w:eastAsia="sv-SE"/>
        </w:rPr>
        <w:t>axei</w:t>
      </w:r>
      <w:proofErr w:type="spellEnd"/>
      <w:r w:rsidR="005658D5">
        <w:rPr>
          <w:rFonts w:ascii="Georgia" w:eastAsia="Times New Roman" w:hAnsi="Georgia" w:cs="Times New Roman"/>
          <w:i/>
          <w:color w:val="000000" w:themeColor="text1"/>
          <w:szCs w:val="24"/>
          <w:lang w:eastAsia="sv-SE"/>
        </w:rPr>
        <w:t>,</w:t>
      </w:r>
      <w:r w:rsidRPr="00E87825">
        <w:rPr>
          <w:rFonts w:ascii="Georgia" w:eastAsia="Times New Roman" w:hAnsi="Georgia" w:cs="Times New Roman"/>
          <w:i/>
          <w:color w:val="000000" w:themeColor="text1"/>
          <w:szCs w:val="24"/>
          <w:lang w:eastAsia="sv-SE"/>
        </w:rPr>
        <w:t xml:space="preserve"> </w:t>
      </w:r>
      <w:r w:rsidRPr="00E87825">
        <w:rPr>
          <w:rFonts w:ascii="Georgia" w:eastAsia="Times New Roman" w:hAnsi="Georgia" w:cs="Times New Roman"/>
          <w:color w:val="000000" w:themeColor="text1"/>
          <w:szCs w:val="24"/>
          <w:lang w:eastAsia="sv-SE"/>
        </w:rPr>
        <w:t>notera</w:t>
      </w:r>
      <w:r w:rsidR="00DA0A7C">
        <w:rPr>
          <w:rFonts w:ascii="Georgia" w:eastAsia="Times New Roman" w:hAnsi="Georgia" w:cs="Times New Roman"/>
          <w:color w:val="000000" w:themeColor="text1"/>
          <w:szCs w:val="24"/>
          <w:lang w:eastAsia="sv-SE"/>
        </w:rPr>
        <w:t>de</w:t>
      </w:r>
      <w:r w:rsidRPr="00E87825">
        <w:rPr>
          <w:rFonts w:ascii="Georgia" w:eastAsia="Times New Roman" w:hAnsi="Georgia" w:cs="Times New Roman"/>
          <w:color w:val="000000" w:themeColor="text1"/>
          <w:szCs w:val="24"/>
          <w:lang w:eastAsia="sv-SE"/>
        </w:rPr>
        <w:t>s.</w:t>
      </w:r>
      <w:r w:rsidRPr="00E87825">
        <w:rPr>
          <w:rFonts w:ascii="Georgia" w:eastAsia="Times New Roman" w:hAnsi="Georgia" w:cs="Times New Roman"/>
          <w:color w:val="000000" w:themeColor="text1"/>
          <w:szCs w:val="24"/>
          <w:lang w:eastAsia="sv-SE"/>
        </w:rPr>
        <w:br/>
        <w:t xml:space="preserve">Samtliga träckprover </w:t>
      </w:r>
      <w:r w:rsidR="00EB0CE7">
        <w:rPr>
          <w:rFonts w:ascii="Georgia" w:eastAsia="Times New Roman" w:hAnsi="Georgia" w:cs="Times New Roman"/>
          <w:color w:val="000000" w:themeColor="text1"/>
          <w:szCs w:val="24"/>
          <w:lang w:eastAsia="sv-SE"/>
        </w:rPr>
        <w:t>”sattes på odling”/</w:t>
      </w:r>
      <w:proofErr w:type="spellStart"/>
      <w:r w:rsidRPr="00DE59D8">
        <w:rPr>
          <w:rFonts w:ascii="Georgia" w:eastAsia="Times New Roman" w:hAnsi="Georgia" w:cs="Times New Roman"/>
          <w:color w:val="000000" w:themeColor="text1"/>
          <w:szCs w:val="24"/>
          <w:lang w:eastAsia="sv-SE"/>
        </w:rPr>
        <w:t>inkubera</w:t>
      </w:r>
      <w:r w:rsidR="00DA0A7C" w:rsidRPr="00DE59D8">
        <w:rPr>
          <w:rFonts w:ascii="Georgia" w:eastAsia="Times New Roman" w:hAnsi="Georgia" w:cs="Times New Roman"/>
          <w:color w:val="000000" w:themeColor="text1"/>
          <w:szCs w:val="24"/>
          <w:lang w:eastAsia="sv-SE"/>
        </w:rPr>
        <w:t>de</w:t>
      </w:r>
      <w:r w:rsidRPr="00DE59D8">
        <w:rPr>
          <w:rFonts w:ascii="Georgia" w:eastAsia="Times New Roman" w:hAnsi="Georgia" w:cs="Times New Roman"/>
          <w:color w:val="000000" w:themeColor="text1"/>
          <w:szCs w:val="24"/>
          <w:lang w:eastAsia="sv-SE"/>
        </w:rPr>
        <w:t>s</w:t>
      </w:r>
      <w:proofErr w:type="spellEnd"/>
      <w:r w:rsidRPr="00E87825">
        <w:rPr>
          <w:rFonts w:ascii="Georgia" w:eastAsia="Times New Roman" w:hAnsi="Georgia" w:cs="Times New Roman"/>
          <w:color w:val="000000" w:themeColor="text1"/>
          <w:szCs w:val="24"/>
          <w:lang w:eastAsia="sv-SE"/>
        </w:rPr>
        <w:t xml:space="preserve"> </w:t>
      </w:r>
      <w:r w:rsidR="00DE59D8">
        <w:rPr>
          <w:rFonts w:ascii="Georgia" w:eastAsia="Times New Roman" w:hAnsi="Georgia" w:cs="Times New Roman"/>
          <w:color w:val="000000" w:themeColor="text1"/>
          <w:szCs w:val="24"/>
          <w:lang w:eastAsia="sv-SE"/>
        </w:rPr>
        <w:t>dessutom</w:t>
      </w:r>
      <w:r w:rsidR="00DA0A7C">
        <w:rPr>
          <w:rFonts w:ascii="Georgia" w:eastAsia="Times New Roman" w:hAnsi="Georgia" w:cs="Times New Roman"/>
          <w:color w:val="000000" w:themeColor="text1"/>
          <w:szCs w:val="24"/>
          <w:lang w:eastAsia="sv-SE"/>
        </w:rPr>
        <w:t xml:space="preserve">, </w:t>
      </w:r>
      <w:r w:rsidRPr="00E87825">
        <w:rPr>
          <w:rFonts w:ascii="Georgia" w:eastAsia="Times New Roman" w:hAnsi="Georgia" w:cs="Times New Roman"/>
          <w:color w:val="000000" w:themeColor="text1"/>
          <w:szCs w:val="24"/>
          <w:lang w:eastAsia="sv-SE"/>
        </w:rPr>
        <w:t xml:space="preserve">och resulterande larvkulturer </w:t>
      </w:r>
      <w:r w:rsidR="00DA0A7C">
        <w:rPr>
          <w:rFonts w:ascii="Georgia" w:eastAsia="Times New Roman" w:hAnsi="Georgia" w:cs="Times New Roman"/>
          <w:color w:val="000000" w:themeColor="text1"/>
          <w:szCs w:val="24"/>
          <w:lang w:eastAsia="sv-SE"/>
        </w:rPr>
        <w:t>undersöktes</w:t>
      </w:r>
      <w:r w:rsidRPr="00E87825">
        <w:rPr>
          <w:rFonts w:ascii="Georgia" w:eastAsia="Times New Roman" w:hAnsi="Georgia" w:cs="Times New Roman"/>
          <w:color w:val="000000" w:themeColor="text1"/>
          <w:szCs w:val="24"/>
          <w:lang w:eastAsia="sv-SE"/>
        </w:rPr>
        <w:t xml:space="preserve"> dels </w:t>
      </w:r>
      <w:r w:rsidR="001C21A7">
        <w:rPr>
          <w:rFonts w:ascii="Georgia" w:eastAsia="Times New Roman" w:hAnsi="Georgia" w:cs="Times New Roman"/>
          <w:color w:val="000000" w:themeColor="text1"/>
          <w:szCs w:val="24"/>
          <w:lang w:eastAsia="sv-SE"/>
        </w:rPr>
        <w:t>i m</w:t>
      </w:r>
      <w:r w:rsidR="00EB0CE7">
        <w:rPr>
          <w:rFonts w:ascii="Georgia" w:eastAsia="Times New Roman" w:hAnsi="Georgia" w:cs="Times New Roman"/>
          <w:color w:val="000000" w:themeColor="text1"/>
          <w:szCs w:val="24"/>
          <w:lang w:eastAsia="sv-SE"/>
        </w:rPr>
        <w:t>ikr</w:t>
      </w:r>
      <w:r w:rsidR="001C21A7">
        <w:rPr>
          <w:rFonts w:ascii="Georgia" w:eastAsia="Times New Roman" w:hAnsi="Georgia" w:cs="Times New Roman"/>
          <w:color w:val="000000" w:themeColor="text1"/>
          <w:szCs w:val="24"/>
          <w:lang w:eastAsia="sv-SE"/>
        </w:rPr>
        <w:t>oskop</w:t>
      </w:r>
      <w:r w:rsidRPr="00E87825">
        <w:rPr>
          <w:rFonts w:ascii="Georgia" w:eastAsia="Times New Roman" w:hAnsi="Georgia" w:cs="Times New Roman"/>
          <w:color w:val="000000" w:themeColor="text1"/>
          <w:szCs w:val="24"/>
          <w:lang w:eastAsia="sv-SE"/>
        </w:rPr>
        <w:t xml:space="preserve">, dels med </w:t>
      </w:r>
      <w:r w:rsidR="00F133B4">
        <w:rPr>
          <w:rFonts w:ascii="Georgia" w:eastAsia="Times New Roman" w:hAnsi="Georgia" w:cs="Times New Roman"/>
          <w:color w:val="000000" w:themeColor="text1"/>
          <w:szCs w:val="24"/>
          <w:lang w:eastAsia="sv-SE"/>
        </w:rPr>
        <w:t xml:space="preserve">en </w:t>
      </w:r>
      <w:r w:rsidRPr="00E87825">
        <w:rPr>
          <w:rFonts w:ascii="Georgia" w:eastAsia="Times New Roman" w:hAnsi="Georgia" w:cs="Times New Roman"/>
          <w:color w:val="000000" w:themeColor="text1"/>
          <w:szCs w:val="24"/>
          <w:lang w:eastAsia="sv-SE"/>
        </w:rPr>
        <w:t>molekylär metod</w:t>
      </w:r>
      <w:r w:rsidR="00DA0A7C">
        <w:rPr>
          <w:rFonts w:ascii="Georgia" w:eastAsia="Times New Roman" w:hAnsi="Georgia" w:cs="Times New Roman"/>
          <w:color w:val="000000" w:themeColor="text1"/>
          <w:szCs w:val="24"/>
          <w:lang w:eastAsia="sv-SE"/>
        </w:rPr>
        <w:t xml:space="preserve"> </w:t>
      </w:r>
      <w:r w:rsidR="00DE59D8" w:rsidRPr="00DE59D8">
        <w:rPr>
          <w:rFonts w:ascii="Georgia" w:eastAsia="Times New Roman" w:hAnsi="Georgia" w:cs="Times New Roman"/>
          <w:color w:val="000000" w:themeColor="text1"/>
          <w:szCs w:val="24"/>
          <w:lang w:eastAsia="sv-SE"/>
        </w:rPr>
        <w:t>som</w:t>
      </w:r>
      <w:r w:rsidR="00DA0A7C" w:rsidRPr="00DE59D8">
        <w:rPr>
          <w:rFonts w:ascii="Georgia" w:eastAsia="Times New Roman" w:hAnsi="Georgia" w:cs="Times New Roman"/>
          <w:color w:val="000000" w:themeColor="text1"/>
          <w:szCs w:val="24"/>
          <w:lang w:eastAsia="sv-SE"/>
        </w:rPr>
        <w:t xml:space="preserve"> jämförelse</w:t>
      </w:r>
      <w:r w:rsidR="005658D5" w:rsidRPr="00DE59D8">
        <w:rPr>
          <w:rFonts w:ascii="Georgia" w:eastAsia="Times New Roman" w:hAnsi="Georgia" w:cs="Times New Roman"/>
          <w:color w:val="000000" w:themeColor="text1"/>
          <w:szCs w:val="24"/>
          <w:lang w:eastAsia="sv-SE"/>
        </w:rPr>
        <w:t xml:space="preserve"> med rutindiagnostiken</w:t>
      </w:r>
      <w:r w:rsidR="00DA0A7C" w:rsidRPr="00DE59D8">
        <w:rPr>
          <w:rFonts w:ascii="Georgia" w:eastAsia="Times New Roman" w:hAnsi="Georgia" w:cs="Times New Roman"/>
          <w:color w:val="000000" w:themeColor="text1"/>
          <w:szCs w:val="24"/>
          <w:lang w:eastAsia="sv-SE"/>
        </w:rPr>
        <w:t>.</w:t>
      </w:r>
    </w:p>
    <w:p w14:paraId="4373AF4B" w14:textId="64A70BCB" w:rsidR="00D93C6F" w:rsidRDefault="00141CB4" w:rsidP="00BD4D8D">
      <w:pPr>
        <w:spacing w:line="360" w:lineRule="auto"/>
        <w:rPr>
          <w:rFonts w:ascii="Georgia" w:hAnsi="Georgia"/>
          <w:szCs w:val="24"/>
        </w:rPr>
      </w:pPr>
      <w:r>
        <w:rPr>
          <w:rFonts w:ascii="Georgia" w:hAnsi="Georgia"/>
          <w:b/>
          <w:bCs/>
          <w:szCs w:val="24"/>
        </w:rPr>
        <w:t xml:space="preserve">I. </w:t>
      </w:r>
      <w:r w:rsidR="008C3689" w:rsidRPr="00DE59D8">
        <w:rPr>
          <w:rFonts w:ascii="Georgia" w:hAnsi="Georgia"/>
          <w:b/>
          <w:bCs/>
          <w:szCs w:val="24"/>
        </w:rPr>
        <w:t>Läget</w:t>
      </w:r>
      <w:r w:rsidR="008C3689">
        <w:rPr>
          <w:rFonts w:ascii="Georgia" w:hAnsi="Georgia"/>
          <w:b/>
          <w:bCs/>
          <w:szCs w:val="24"/>
        </w:rPr>
        <w:t xml:space="preserve"> vid auktionen</w:t>
      </w:r>
      <w:r w:rsidR="00DA0A7C">
        <w:rPr>
          <w:rFonts w:ascii="Georgia" w:hAnsi="Georgia"/>
          <w:b/>
          <w:bCs/>
          <w:szCs w:val="24"/>
        </w:rPr>
        <w:br/>
      </w:r>
      <w:r w:rsidR="00482B8E">
        <w:rPr>
          <w:rFonts w:ascii="Georgia" w:hAnsi="Georgia"/>
          <w:szCs w:val="24"/>
        </w:rPr>
        <w:t xml:space="preserve">I Linköping </w:t>
      </w:r>
      <w:r w:rsidR="005658D5">
        <w:rPr>
          <w:rFonts w:ascii="Georgia" w:hAnsi="Georgia"/>
          <w:szCs w:val="24"/>
        </w:rPr>
        <w:t>visade</w:t>
      </w:r>
      <w:r w:rsidR="00482B8E">
        <w:rPr>
          <w:rFonts w:ascii="Georgia" w:hAnsi="Georgia"/>
          <w:szCs w:val="24"/>
        </w:rPr>
        <w:t xml:space="preserve"> 1</w:t>
      </w:r>
      <w:r w:rsidR="00817326">
        <w:rPr>
          <w:rFonts w:ascii="Georgia" w:hAnsi="Georgia"/>
          <w:szCs w:val="24"/>
        </w:rPr>
        <w:t>4</w:t>
      </w:r>
      <w:r w:rsidR="00482B8E">
        <w:rPr>
          <w:rFonts w:ascii="Georgia" w:hAnsi="Georgia"/>
          <w:szCs w:val="24"/>
        </w:rPr>
        <w:t xml:space="preserve"> </w:t>
      </w:r>
      <w:r w:rsidR="004F6FCF">
        <w:rPr>
          <w:rFonts w:ascii="Georgia" w:hAnsi="Georgia"/>
          <w:szCs w:val="24"/>
        </w:rPr>
        <w:t>av 25</w:t>
      </w:r>
      <w:r w:rsidR="00482B8E">
        <w:rPr>
          <w:rFonts w:ascii="Georgia" w:hAnsi="Georgia"/>
          <w:szCs w:val="24"/>
        </w:rPr>
        <w:t xml:space="preserve"> </w:t>
      </w:r>
      <w:r w:rsidR="00482B8E" w:rsidRPr="00DE59D8">
        <w:rPr>
          <w:rFonts w:ascii="Georgia" w:hAnsi="Georgia"/>
          <w:szCs w:val="24"/>
        </w:rPr>
        <w:t>baggar</w:t>
      </w:r>
      <w:r w:rsidR="00482B8E">
        <w:rPr>
          <w:rFonts w:ascii="Georgia" w:hAnsi="Georgia"/>
          <w:szCs w:val="24"/>
        </w:rPr>
        <w:t xml:space="preserve"> </w:t>
      </w:r>
      <w:r w:rsidR="005658D5" w:rsidRPr="004D3015">
        <w:rPr>
          <w:rFonts w:ascii="Georgia" w:hAnsi="Georgia"/>
          <w:szCs w:val="24"/>
        </w:rPr>
        <w:t>0</w:t>
      </w:r>
      <w:r w:rsidR="004D3015">
        <w:rPr>
          <w:rFonts w:ascii="Georgia" w:hAnsi="Georgia"/>
          <w:szCs w:val="24"/>
        </w:rPr>
        <w:t xml:space="preserve"> </w:t>
      </w:r>
      <w:proofErr w:type="spellStart"/>
      <w:r w:rsidR="005658D5" w:rsidRPr="004D3015">
        <w:rPr>
          <w:rFonts w:ascii="Georgia" w:hAnsi="Georgia"/>
          <w:szCs w:val="24"/>
        </w:rPr>
        <w:t>epg</w:t>
      </w:r>
      <w:proofErr w:type="spellEnd"/>
      <w:r w:rsidR="005658D5">
        <w:rPr>
          <w:rFonts w:ascii="Georgia" w:hAnsi="Georgia"/>
          <w:szCs w:val="24"/>
        </w:rPr>
        <w:t xml:space="preserve"> </w:t>
      </w:r>
      <w:r w:rsidR="004D3015" w:rsidRPr="00FE5399">
        <w:rPr>
          <w:rFonts w:ascii="Georgia" w:hAnsi="Georgia"/>
          <w:szCs w:val="24"/>
        </w:rPr>
        <w:t>(</w:t>
      </w:r>
      <w:r w:rsidR="006975E7" w:rsidRPr="00FE5399">
        <w:rPr>
          <w:rFonts w:ascii="Georgia" w:hAnsi="Georgia"/>
        </w:rPr>
        <w:t>ägg per gram</w:t>
      </w:r>
      <w:r w:rsidR="004D3015" w:rsidRPr="00FE5399">
        <w:rPr>
          <w:rFonts w:ascii="Georgia" w:hAnsi="Georgia"/>
          <w:szCs w:val="24"/>
        </w:rPr>
        <w:t>)</w:t>
      </w:r>
      <w:r w:rsidR="00482B8E" w:rsidRPr="00FE5399">
        <w:rPr>
          <w:rFonts w:ascii="Georgia" w:hAnsi="Georgia"/>
          <w:szCs w:val="24"/>
        </w:rPr>
        <w:t>,</w:t>
      </w:r>
      <w:r w:rsidR="00482B8E">
        <w:rPr>
          <w:rFonts w:ascii="Georgia" w:hAnsi="Georgia"/>
          <w:szCs w:val="24"/>
        </w:rPr>
        <w:t xml:space="preserve"> medan </w:t>
      </w:r>
      <w:r w:rsidR="006975E7" w:rsidRPr="00FD623E">
        <w:rPr>
          <w:rFonts w:ascii="Georgia" w:hAnsi="Georgia"/>
          <w:iCs/>
          <w:szCs w:val="24"/>
        </w:rPr>
        <w:t>elva</w:t>
      </w:r>
      <w:r w:rsidR="005658D5">
        <w:rPr>
          <w:rFonts w:ascii="Georgia" w:hAnsi="Georgia"/>
          <w:szCs w:val="24"/>
        </w:rPr>
        <w:t xml:space="preserve"> </w:t>
      </w:r>
      <w:r w:rsidR="00993112">
        <w:rPr>
          <w:rFonts w:ascii="Georgia" w:hAnsi="Georgia"/>
          <w:szCs w:val="24"/>
        </w:rPr>
        <w:t>hade</w:t>
      </w:r>
      <w:r w:rsidR="005658D5">
        <w:rPr>
          <w:rFonts w:ascii="Georgia" w:hAnsi="Georgia"/>
          <w:szCs w:val="24"/>
        </w:rPr>
        <w:t xml:space="preserve"> </w:t>
      </w:r>
      <w:r w:rsidR="00482B8E">
        <w:rPr>
          <w:rFonts w:ascii="Georgia" w:hAnsi="Georgia"/>
          <w:szCs w:val="24"/>
        </w:rPr>
        <w:t>parasitägg</w:t>
      </w:r>
      <w:r w:rsidR="00993112">
        <w:rPr>
          <w:rFonts w:ascii="Georgia" w:hAnsi="Georgia"/>
          <w:szCs w:val="24"/>
        </w:rPr>
        <w:t xml:space="preserve"> i träcken</w:t>
      </w:r>
      <w:r w:rsidR="00482B8E" w:rsidRPr="00FD623E">
        <w:rPr>
          <w:rFonts w:ascii="Georgia" w:hAnsi="Georgia"/>
          <w:szCs w:val="24"/>
        </w:rPr>
        <w:t xml:space="preserve">. </w:t>
      </w:r>
      <w:r w:rsidR="004D3015" w:rsidRPr="00FD623E">
        <w:rPr>
          <w:rFonts w:ascii="Georgia" w:hAnsi="Georgia"/>
          <w:szCs w:val="24"/>
        </w:rPr>
        <w:t>I</w:t>
      </w:r>
      <w:r w:rsidR="004D3015" w:rsidRPr="004D3015">
        <w:rPr>
          <w:rFonts w:ascii="Georgia" w:hAnsi="Georgia"/>
          <w:i/>
          <w:szCs w:val="24"/>
        </w:rPr>
        <w:t xml:space="preserve"> </w:t>
      </w:r>
      <w:r w:rsidR="00FD623E">
        <w:rPr>
          <w:rFonts w:ascii="Georgia" w:hAnsi="Georgia"/>
          <w:szCs w:val="24"/>
        </w:rPr>
        <w:t>t</w:t>
      </w:r>
      <w:r w:rsidR="00817326">
        <w:rPr>
          <w:rFonts w:ascii="Georgia" w:hAnsi="Georgia"/>
          <w:szCs w:val="24"/>
        </w:rPr>
        <w:t>re</w:t>
      </w:r>
      <w:r w:rsidR="00482B8E">
        <w:rPr>
          <w:rFonts w:ascii="Georgia" w:hAnsi="Georgia"/>
          <w:szCs w:val="24"/>
        </w:rPr>
        <w:t xml:space="preserve"> av </w:t>
      </w:r>
      <w:r w:rsidR="004D3015" w:rsidRPr="00FD623E">
        <w:rPr>
          <w:rFonts w:ascii="Georgia" w:hAnsi="Georgia"/>
          <w:iCs/>
          <w:szCs w:val="24"/>
        </w:rPr>
        <w:t>proverna med parasitägg</w:t>
      </w:r>
      <w:r w:rsidR="00FD623E">
        <w:rPr>
          <w:rFonts w:ascii="Georgia" w:hAnsi="Georgia"/>
          <w:szCs w:val="24"/>
        </w:rPr>
        <w:t xml:space="preserve"> förekom</w:t>
      </w:r>
      <w:r w:rsidR="004D3015">
        <w:rPr>
          <w:rFonts w:ascii="Georgia" w:hAnsi="Georgia"/>
          <w:szCs w:val="24"/>
        </w:rPr>
        <w:t xml:space="preserve"> </w:t>
      </w:r>
      <w:proofErr w:type="spellStart"/>
      <w:r w:rsidR="00482B8E" w:rsidRPr="00FD623E">
        <w:rPr>
          <w:rFonts w:ascii="Georgia" w:hAnsi="Georgia"/>
          <w:iCs/>
          <w:szCs w:val="24"/>
        </w:rPr>
        <w:t>Haemonchus</w:t>
      </w:r>
      <w:proofErr w:type="spellEnd"/>
      <w:r w:rsidR="00482B8E" w:rsidRPr="00FD623E">
        <w:rPr>
          <w:rFonts w:ascii="Georgia" w:hAnsi="Georgia"/>
          <w:iCs/>
          <w:szCs w:val="24"/>
        </w:rPr>
        <w:t>-</w:t>
      </w:r>
      <w:r w:rsidR="00482B8E">
        <w:rPr>
          <w:rFonts w:ascii="Georgia" w:hAnsi="Georgia"/>
          <w:szCs w:val="24"/>
        </w:rPr>
        <w:t>ägg</w:t>
      </w:r>
      <w:r w:rsidR="00FD623E">
        <w:rPr>
          <w:rFonts w:ascii="Georgia" w:hAnsi="Georgia"/>
          <w:szCs w:val="24"/>
        </w:rPr>
        <w:t>;</w:t>
      </w:r>
      <w:r w:rsidR="00817326">
        <w:rPr>
          <w:rFonts w:ascii="Georgia" w:hAnsi="Georgia"/>
          <w:szCs w:val="24"/>
        </w:rPr>
        <w:t xml:space="preserve"> och </w:t>
      </w:r>
      <w:r w:rsidR="006975E7" w:rsidRPr="00FD623E">
        <w:rPr>
          <w:rFonts w:ascii="Georgia" w:hAnsi="Georgia"/>
          <w:iCs/>
          <w:szCs w:val="24"/>
        </w:rPr>
        <w:t xml:space="preserve">de </w:t>
      </w:r>
      <w:r w:rsidR="00817326">
        <w:rPr>
          <w:rFonts w:ascii="Georgia" w:hAnsi="Georgia"/>
          <w:szCs w:val="24"/>
        </w:rPr>
        <w:t>visade</w:t>
      </w:r>
      <w:r w:rsidR="004F6FCF">
        <w:rPr>
          <w:rFonts w:ascii="Georgia" w:hAnsi="Georgia"/>
          <w:szCs w:val="24"/>
        </w:rPr>
        <w:t xml:space="preserve"> </w:t>
      </w:r>
      <w:r w:rsidR="00482B8E">
        <w:rPr>
          <w:rFonts w:ascii="Georgia" w:hAnsi="Georgia"/>
          <w:szCs w:val="24"/>
        </w:rPr>
        <w:t>1250</w:t>
      </w:r>
      <w:r w:rsidR="004F6FCF">
        <w:rPr>
          <w:rFonts w:ascii="Georgia" w:hAnsi="Georgia"/>
          <w:szCs w:val="24"/>
        </w:rPr>
        <w:t xml:space="preserve"> </w:t>
      </w:r>
      <w:proofErr w:type="spellStart"/>
      <w:r w:rsidR="004F6FCF">
        <w:rPr>
          <w:rFonts w:ascii="Georgia" w:hAnsi="Georgia"/>
          <w:szCs w:val="24"/>
        </w:rPr>
        <w:t>epg</w:t>
      </w:r>
      <w:proofErr w:type="spellEnd"/>
      <w:r w:rsidR="00817326">
        <w:rPr>
          <w:rFonts w:ascii="Georgia" w:hAnsi="Georgia"/>
          <w:szCs w:val="24"/>
        </w:rPr>
        <w:t xml:space="preserve">, 1650 </w:t>
      </w:r>
      <w:proofErr w:type="spellStart"/>
      <w:r w:rsidR="00817326">
        <w:rPr>
          <w:rFonts w:ascii="Georgia" w:hAnsi="Georgia"/>
          <w:szCs w:val="24"/>
        </w:rPr>
        <w:t>epg</w:t>
      </w:r>
      <w:proofErr w:type="spellEnd"/>
      <w:r w:rsidR="00482B8E">
        <w:rPr>
          <w:rFonts w:ascii="Georgia" w:hAnsi="Georgia"/>
          <w:szCs w:val="24"/>
        </w:rPr>
        <w:t xml:space="preserve"> respektive 19</w:t>
      </w:r>
      <w:r w:rsidR="004F6FCF">
        <w:rPr>
          <w:rFonts w:ascii="Georgia" w:hAnsi="Georgia"/>
          <w:szCs w:val="24"/>
        </w:rPr>
        <w:t>5</w:t>
      </w:r>
      <w:r w:rsidR="00482B8E">
        <w:rPr>
          <w:rFonts w:ascii="Georgia" w:hAnsi="Georgia"/>
          <w:szCs w:val="24"/>
        </w:rPr>
        <w:t xml:space="preserve">0 </w:t>
      </w:r>
      <w:proofErr w:type="spellStart"/>
      <w:r w:rsidR="00482B8E">
        <w:rPr>
          <w:rFonts w:ascii="Georgia" w:hAnsi="Georgia"/>
          <w:szCs w:val="24"/>
        </w:rPr>
        <w:t>epg</w:t>
      </w:r>
      <w:proofErr w:type="spellEnd"/>
      <w:r w:rsidR="004F6FCF">
        <w:rPr>
          <w:rFonts w:ascii="Georgia" w:hAnsi="Georgia"/>
          <w:szCs w:val="24"/>
        </w:rPr>
        <w:t xml:space="preserve">. Prov från en annan bagge visade 50 </w:t>
      </w:r>
      <w:proofErr w:type="spellStart"/>
      <w:r w:rsidR="004F6FCF">
        <w:rPr>
          <w:rFonts w:ascii="Georgia" w:hAnsi="Georgia"/>
          <w:szCs w:val="24"/>
        </w:rPr>
        <w:t>epg</w:t>
      </w:r>
      <w:proofErr w:type="spellEnd"/>
      <w:r w:rsidR="004F6FCF">
        <w:rPr>
          <w:rFonts w:ascii="Georgia" w:hAnsi="Georgia"/>
          <w:szCs w:val="24"/>
        </w:rPr>
        <w:t xml:space="preserve"> av </w:t>
      </w:r>
      <w:proofErr w:type="spellStart"/>
      <w:r w:rsidR="00482B8E" w:rsidRPr="005658D5">
        <w:rPr>
          <w:rFonts w:ascii="Georgia" w:hAnsi="Georgia"/>
          <w:i/>
          <w:iCs/>
          <w:szCs w:val="24"/>
        </w:rPr>
        <w:t>Nematodirus</w:t>
      </w:r>
      <w:proofErr w:type="spellEnd"/>
      <w:r w:rsidR="00482B8E" w:rsidRPr="005658D5">
        <w:rPr>
          <w:rFonts w:ascii="Georgia" w:hAnsi="Georgia"/>
          <w:i/>
          <w:iCs/>
          <w:szCs w:val="24"/>
        </w:rPr>
        <w:t xml:space="preserve"> </w:t>
      </w:r>
      <w:proofErr w:type="spellStart"/>
      <w:r w:rsidR="00482B8E" w:rsidRPr="005658D5">
        <w:rPr>
          <w:rFonts w:ascii="Georgia" w:hAnsi="Georgia"/>
          <w:i/>
          <w:iCs/>
          <w:szCs w:val="24"/>
        </w:rPr>
        <w:t>battus</w:t>
      </w:r>
      <w:proofErr w:type="spellEnd"/>
      <w:r w:rsidR="00482B8E">
        <w:rPr>
          <w:rFonts w:ascii="Georgia" w:hAnsi="Georgia"/>
          <w:szCs w:val="24"/>
        </w:rPr>
        <w:t>-ägg.</w:t>
      </w:r>
      <w:r w:rsidR="00DA0A7C">
        <w:rPr>
          <w:rFonts w:ascii="Georgia" w:hAnsi="Georgia"/>
          <w:szCs w:val="24"/>
        </w:rPr>
        <w:t xml:space="preserve"> </w:t>
      </w:r>
      <w:r w:rsidR="005658D5">
        <w:rPr>
          <w:rFonts w:ascii="Georgia" w:hAnsi="Georgia"/>
          <w:szCs w:val="24"/>
        </w:rPr>
        <w:br/>
      </w:r>
      <w:r w:rsidR="00482B8E">
        <w:rPr>
          <w:rFonts w:ascii="Georgia" w:hAnsi="Georgia"/>
          <w:szCs w:val="24"/>
        </w:rPr>
        <w:t xml:space="preserve">I </w:t>
      </w:r>
      <w:r w:rsidR="004F6FCF">
        <w:rPr>
          <w:rFonts w:ascii="Georgia" w:hAnsi="Georgia"/>
          <w:szCs w:val="24"/>
        </w:rPr>
        <w:t xml:space="preserve">Tenhult var resultatet likartat; 15 av 25 baggar visade 0 </w:t>
      </w:r>
      <w:proofErr w:type="spellStart"/>
      <w:r w:rsidR="004F6FCF">
        <w:rPr>
          <w:rFonts w:ascii="Georgia" w:hAnsi="Georgia"/>
          <w:szCs w:val="24"/>
        </w:rPr>
        <w:t>epg</w:t>
      </w:r>
      <w:proofErr w:type="spellEnd"/>
      <w:r w:rsidR="004F6FCF">
        <w:rPr>
          <w:rFonts w:ascii="Georgia" w:hAnsi="Georgia"/>
          <w:szCs w:val="24"/>
        </w:rPr>
        <w:t xml:space="preserve"> på</w:t>
      </w:r>
      <w:r w:rsidR="00FD623E">
        <w:rPr>
          <w:rFonts w:ascii="Georgia" w:hAnsi="Georgia"/>
          <w:szCs w:val="24"/>
        </w:rPr>
        <w:t xml:space="preserve"> </w:t>
      </w:r>
      <w:r w:rsidR="006975E7" w:rsidRPr="00FD623E">
        <w:rPr>
          <w:rFonts w:ascii="Georgia" w:hAnsi="Georgia"/>
          <w:iCs/>
          <w:szCs w:val="24"/>
        </w:rPr>
        <w:t>auktionsdagen</w:t>
      </w:r>
      <w:r w:rsidR="004F6FCF" w:rsidRPr="00FD623E">
        <w:rPr>
          <w:rFonts w:ascii="Georgia" w:hAnsi="Georgia"/>
          <w:szCs w:val="24"/>
        </w:rPr>
        <w:t>,</w:t>
      </w:r>
      <w:r w:rsidR="004F6FCF">
        <w:rPr>
          <w:rFonts w:ascii="Georgia" w:hAnsi="Georgia"/>
          <w:szCs w:val="24"/>
        </w:rPr>
        <w:t xml:space="preserve"> medan </w:t>
      </w:r>
      <w:r w:rsidR="00817326">
        <w:rPr>
          <w:rFonts w:ascii="Georgia" w:hAnsi="Georgia"/>
          <w:szCs w:val="24"/>
        </w:rPr>
        <w:t>tio</w:t>
      </w:r>
      <w:r w:rsidR="00FD623E">
        <w:rPr>
          <w:rFonts w:ascii="Georgia" w:hAnsi="Georgia"/>
          <w:szCs w:val="24"/>
        </w:rPr>
        <w:t xml:space="preserve"> </w:t>
      </w:r>
      <w:proofErr w:type="spellStart"/>
      <w:r w:rsidR="004F6FCF" w:rsidRPr="00FE5399">
        <w:rPr>
          <w:rFonts w:ascii="Georgia" w:hAnsi="Georgia"/>
          <w:szCs w:val="24"/>
        </w:rPr>
        <w:t>utskiljde</w:t>
      </w:r>
      <w:proofErr w:type="spellEnd"/>
      <w:r w:rsidR="004F6FCF" w:rsidRPr="00FE5399">
        <w:rPr>
          <w:rFonts w:ascii="Georgia" w:hAnsi="Georgia"/>
          <w:szCs w:val="24"/>
        </w:rPr>
        <w:t xml:space="preserve"> parasitägg</w:t>
      </w:r>
      <w:r w:rsidR="006975E7" w:rsidRPr="00FE5399">
        <w:rPr>
          <w:rFonts w:ascii="Georgia" w:hAnsi="Georgia"/>
          <w:szCs w:val="24"/>
        </w:rPr>
        <w:t>,</w:t>
      </w:r>
      <w:r w:rsidR="004F6FCF" w:rsidRPr="00FE5399">
        <w:rPr>
          <w:rFonts w:ascii="Georgia" w:hAnsi="Georgia"/>
          <w:szCs w:val="24"/>
        </w:rPr>
        <w:t xml:space="preserve"> </w:t>
      </w:r>
      <w:r w:rsidR="00FD623E" w:rsidRPr="00FE5399">
        <w:rPr>
          <w:rFonts w:ascii="Georgia" w:hAnsi="Georgia"/>
          <w:szCs w:val="24"/>
        </w:rPr>
        <w:t>var</w:t>
      </w:r>
      <w:r w:rsidR="004F6FCF" w:rsidRPr="00FE5399">
        <w:rPr>
          <w:rFonts w:ascii="Georgia" w:hAnsi="Georgia"/>
          <w:szCs w:val="24"/>
        </w:rPr>
        <w:t xml:space="preserve">av </w:t>
      </w:r>
      <w:r w:rsidR="00FD623E" w:rsidRPr="00FE5399">
        <w:rPr>
          <w:rFonts w:ascii="Georgia" w:hAnsi="Georgia"/>
          <w:szCs w:val="24"/>
        </w:rPr>
        <w:t xml:space="preserve">ett </w:t>
      </w:r>
      <w:r w:rsidR="00FE5399" w:rsidRPr="00FE5399">
        <w:rPr>
          <w:rFonts w:ascii="Georgia" w:hAnsi="Georgia"/>
          <w:szCs w:val="24"/>
        </w:rPr>
        <w:t xml:space="preserve">prov </w:t>
      </w:r>
      <w:r w:rsidR="004F6FCF" w:rsidRPr="00FE5399">
        <w:rPr>
          <w:rFonts w:ascii="Georgia" w:hAnsi="Georgia"/>
          <w:szCs w:val="24"/>
        </w:rPr>
        <w:t xml:space="preserve">innehöll ägg från </w:t>
      </w:r>
      <w:proofErr w:type="spellStart"/>
      <w:r w:rsidR="004F6FCF" w:rsidRPr="00FE5399">
        <w:rPr>
          <w:rFonts w:ascii="Georgia" w:hAnsi="Georgia"/>
          <w:iCs/>
          <w:szCs w:val="24"/>
        </w:rPr>
        <w:t>Haemonchus</w:t>
      </w:r>
      <w:proofErr w:type="spellEnd"/>
      <w:r w:rsidR="004F6FCF" w:rsidRPr="00FE5399">
        <w:rPr>
          <w:rFonts w:ascii="Georgia" w:hAnsi="Georgia"/>
          <w:szCs w:val="24"/>
        </w:rPr>
        <w:t>.</w:t>
      </w:r>
      <w:r w:rsidR="00717FE0" w:rsidRPr="00FE5399">
        <w:rPr>
          <w:rFonts w:ascii="Georgia" w:hAnsi="Georgia"/>
          <w:szCs w:val="24"/>
        </w:rPr>
        <w:br/>
      </w:r>
      <w:r w:rsidR="00914978" w:rsidRPr="00FE5399">
        <w:rPr>
          <w:rFonts w:ascii="Georgia" w:hAnsi="Georgia"/>
          <w:szCs w:val="24"/>
        </w:rPr>
        <w:t>Genom att odla</w:t>
      </w:r>
      <w:r w:rsidR="00717FE0" w:rsidRPr="00FE5399">
        <w:rPr>
          <w:rFonts w:ascii="Georgia" w:hAnsi="Georgia"/>
          <w:szCs w:val="24"/>
        </w:rPr>
        <w:t xml:space="preserve"> träck kläcker </w:t>
      </w:r>
      <w:r w:rsidR="00914978" w:rsidRPr="00FE5399">
        <w:rPr>
          <w:rFonts w:ascii="Georgia" w:hAnsi="Georgia"/>
          <w:szCs w:val="24"/>
        </w:rPr>
        <w:t xml:space="preserve">man </w:t>
      </w:r>
      <w:r w:rsidR="00717FE0" w:rsidRPr="00FE5399">
        <w:rPr>
          <w:rFonts w:ascii="Georgia" w:hAnsi="Georgia"/>
          <w:szCs w:val="24"/>
        </w:rPr>
        <w:t>fram larver</w:t>
      </w:r>
      <w:r w:rsidR="007D4C48" w:rsidRPr="00FE5399">
        <w:rPr>
          <w:rFonts w:ascii="Georgia" w:hAnsi="Georgia"/>
          <w:szCs w:val="24"/>
        </w:rPr>
        <w:t xml:space="preserve"> </w:t>
      </w:r>
      <w:r w:rsidR="00914978" w:rsidRPr="00FE5399">
        <w:rPr>
          <w:rFonts w:ascii="Georgia" w:hAnsi="Georgia"/>
          <w:szCs w:val="24"/>
        </w:rPr>
        <w:t>och då</w:t>
      </w:r>
      <w:r w:rsidR="007D4C48" w:rsidRPr="00FE5399">
        <w:rPr>
          <w:rFonts w:ascii="Georgia" w:hAnsi="Georgia"/>
          <w:szCs w:val="24"/>
        </w:rPr>
        <w:t xml:space="preserve"> </w:t>
      </w:r>
      <w:r w:rsidR="00993112">
        <w:rPr>
          <w:rFonts w:ascii="Georgia" w:hAnsi="Georgia"/>
          <w:szCs w:val="24"/>
        </w:rPr>
        <w:t>kan</w:t>
      </w:r>
      <w:r w:rsidR="001C21A7">
        <w:rPr>
          <w:rFonts w:ascii="Georgia" w:hAnsi="Georgia"/>
          <w:szCs w:val="24"/>
        </w:rPr>
        <w:t xml:space="preserve"> ibland</w:t>
      </w:r>
      <w:r w:rsidR="00993112">
        <w:rPr>
          <w:rFonts w:ascii="Georgia" w:hAnsi="Georgia"/>
          <w:szCs w:val="24"/>
        </w:rPr>
        <w:t xml:space="preserve"> </w:t>
      </w:r>
      <w:r w:rsidR="007D4C48" w:rsidRPr="00FE5399">
        <w:rPr>
          <w:rFonts w:ascii="Georgia" w:hAnsi="Georgia"/>
          <w:szCs w:val="24"/>
        </w:rPr>
        <w:t>förekomst av</w:t>
      </w:r>
      <w:r w:rsidR="00FD623E" w:rsidRPr="00FE5399">
        <w:rPr>
          <w:rFonts w:ascii="Georgia" w:hAnsi="Georgia"/>
          <w:szCs w:val="24"/>
        </w:rPr>
        <w:t xml:space="preserve"> </w:t>
      </w:r>
      <w:proofErr w:type="spellStart"/>
      <w:r w:rsidR="00FD623E" w:rsidRPr="00FE5399">
        <w:rPr>
          <w:rFonts w:ascii="Georgia" w:hAnsi="Georgia"/>
          <w:szCs w:val="24"/>
        </w:rPr>
        <w:t>Haemonchus</w:t>
      </w:r>
      <w:proofErr w:type="spellEnd"/>
      <w:r w:rsidR="00993112">
        <w:rPr>
          <w:rFonts w:ascii="Georgia" w:hAnsi="Georgia"/>
          <w:szCs w:val="24"/>
        </w:rPr>
        <w:t xml:space="preserve"> även påvisas hos djur med o </w:t>
      </w:r>
      <w:proofErr w:type="spellStart"/>
      <w:r w:rsidR="00993112">
        <w:rPr>
          <w:rFonts w:ascii="Georgia" w:hAnsi="Georgia"/>
          <w:szCs w:val="24"/>
        </w:rPr>
        <w:t>epg</w:t>
      </w:r>
      <w:proofErr w:type="spellEnd"/>
      <w:r w:rsidR="00717FE0" w:rsidRPr="00FE5399">
        <w:rPr>
          <w:rFonts w:ascii="Georgia" w:hAnsi="Georgia"/>
          <w:szCs w:val="24"/>
        </w:rPr>
        <w:t xml:space="preserve">. </w:t>
      </w:r>
      <w:r w:rsidR="00914C47" w:rsidRPr="00914978">
        <w:rPr>
          <w:rFonts w:ascii="Georgia" w:hAnsi="Georgia"/>
          <w:szCs w:val="24"/>
        </w:rPr>
        <w:t xml:space="preserve">Efter odling av träck från de totalt 29 baggarna </w:t>
      </w:r>
      <w:r w:rsidR="007D4C48" w:rsidRPr="00914978">
        <w:rPr>
          <w:rFonts w:ascii="Georgia" w:hAnsi="Georgia"/>
          <w:szCs w:val="24"/>
        </w:rPr>
        <w:t xml:space="preserve">från båda auktionerna </w:t>
      </w:r>
      <w:r w:rsidR="00914C47" w:rsidRPr="00914978">
        <w:rPr>
          <w:rFonts w:ascii="Georgia" w:hAnsi="Georgia"/>
          <w:szCs w:val="24"/>
        </w:rPr>
        <w:t xml:space="preserve">med 0 </w:t>
      </w:r>
      <w:proofErr w:type="spellStart"/>
      <w:r w:rsidR="00914C47" w:rsidRPr="00914978">
        <w:rPr>
          <w:rFonts w:ascii="Georgia" w:hAnsi="Georgia"/>
          <w:szCs w:val="24"/>
        </w:rPr>
        <w:t>epg</w:t>
      </w:r>
      <w:proofErr w:type="spellEnd"/>
      <w:r w:rsidR="00914C47" w:rsidRPr="00914978">
        <w:rPr>
          <w:rFonts w:ascii="Georgia" w:hAnsi="Georgia"/>
          <w:szCs w:val="24"/>
        </w:rPr>
        <w:t xml:space="preserve"> som utgångsvärde, hittades larver av </w:t>
      </w:r>
      <w:proofErr w:type="spellStart"/>
      <w:r w:rsidR="00914C47" w:rsidRPr="00914978">
        <w:rPr>
          <w:rFonts w:ascii="Georgia" w:hAnsi="Georgia"/>
          <w:iCs/>
          <w:szCs w:val="24"/>
        </w:rPr>
        <w:t>Haemonchus</w:t>
      </w:r>
      <w:proofErr w:type="spellEnd"/>
      <w:r w:rsidR="00681196" w:rsidRPr="00914978">
        <w:rPr>
          <w:rFonts w:ascii="Georgia" w:hAnsi="Georgia"/>
          <w:szCs w:val="24"/>
        </w:rPr>
        <w:t xml:space="preserve"> i</w:t>
      </w:r>
      <w:r w:rsidR="00914C47" w:rsidRPr="00914978">
        <w:rPr>
          <w:rFonts w:ascii="Georgia" w:hAnsi="Georgia"/>
          <w:szCs w:val="24"/>
        </w:rPr>
        <w:t xml:space="preserve"> en bagge</w:t>
      </w:r>
      <w:r w:rsidR="007D4C48" w:rsidRPr="00914978">
        <w:rPr>
          <w:rFonts w:ascii="Georgia" w:hAnsi="Georgia"/>
          <w:szCs w:val="24"/>
        </w:rPr>
        <w:t>s träck</w:t>
      </w:r>
      <w:r w:rsidR="00914C47" w:rsidRPr="00914978">
        <w:rPr>
          <w:rFonts w:ascii="Georgia" w:hAnsi="Georgia"/>
          <w:szCs w:val="24"/>
        </w:rPr>
        <w:t xml:space="preserve"> </w:t>
      </w:r>
      <w:r w:rsidR="007D4C48" w:rsidRPr="00914978">
        <w:rPr>
          <w:rFonts w:ascii="Georgia" w:hAnsi="Georgia"/>
          <w:szCs w:val="24"/>
        </w:rPr>
        <w:t>(</w:t>
      </w:r>
      <w:r w:rsidR="00914C47" w:rsidRPr="00914978">
        <w:rPr>
          <w:rFonts w:ascii="Georgia" w:hAnsi="Georgia"/>
          <w:szCs w:val="24"/>
        </w:rPr>
        <w:t xml:space="preserve">såld i </w:t>
      </w:r>
      <w:r w:rsidR="007D4C48" w:rsidRPr="00914978">
        <w:rPr>
          <w:rFonts w:ascii="Georgia" w:hAnsi="Georgia"/>
          <w:szCs w:val="24"/>
        </w:rPr>
        <w:t>Tenhult)</w:t>
      </w:r>
      <w:r w:rsidR="00914C47" w:rsidRPr="00914978">
        <w:rPr>
          <w:rFonts w:ascii="Georgia" w:hAnsi="Georgia"/>
          <w:szCs w:val="24"/>
        </w:rPr>
        <w:t>.</w:t>
      </w:r>
      <w:r w:rsidR="00717FE0">
        <w:rPr>
          <w:rFonts w:ascii="Georgia" w:hAnsi="Georgia"/>
          <w:szCs w:val="24"/>
        </w:rPr>
        <w:br/>
        <w:t>Totalt</w:t>
      </w:r>
      <w:r w:rsidR="00FE5399">
        <w:rPr>
          <w:rFonts w:ascii="Georgia" w:hAnsi="Georgia"/>
          <w:szCs w:val="24"/>
        </w:rPr>
        <w:t xml:space="preserve"> </w:t>
      </w:r>
      <w:r w:rsidR="00914C47" w:rsidRPr="00FE5399">
        <w:rPr>
          <w:rFonts w:ascii="Georgia" w:hAnsi="Georgia"/>
          <w:iCs/>
          <w:szCs w:val="24"/>
        </w:rPr>
        <w:t>fann vi med rutindiagnostik</w:t>
      </w:r>
      <w:r w:rsidR="00717FE0">
        <w:rPr>
          <w:rFonts w:ascii="Georgia" w:hAnsi="Georgia"/>
          <w:szCs w:val="24"/>
        </w:rPr>
        <w:t xml:space="preserve"> fem baggar </w:t>
      </w:r>
      <w:r w:rsidR="00914C47" w:rsidRPr="00FE5399">
        <w:rPr>
          <w:rFonts w:ascii="Georgia" w:hAnsi="Georgia"/>
          <w:szCs w:val="24"/>
        </w:rPr>
        <w:t>med</w:t>
      </w:r>
      <w:r w:rsidR="00717FE0" w:rsidRPr="00FE5399">
        <w:rPr>
          <w:rFonts w:ascii="Georgia" w:hAnsi="Georgia"/>
          <w:szCs w:val="24"/>
        </w:rPr>
        <w:t xml:space="preserve"> </w:t>
      </w:r>
      <w:r w:rsidR="00FE5399" w:rsidRPr="00FE5399">
        <w:rPr>
          <w:rFonts w:ascii="Georgia" w:hAnsi="Georgia"/>
          <w:szCs w:val="24"/>
        </w:rPr>
        <w:t xml:space="preserve">förekomst av </w:t>
      </w:r>
      <w:proofErr w:type="spellStart"/>
      <w:r w:rsidR="00717FE0" w:rsidRPr="00FE5399">
        <w:rPr>
          <w:rFonts w:ascii="Georgia" w:hAnsi="Georgia"/>
          <w:iCs/>
          <w:szCs w:val="24"/>
        </w:rPr>
        <w:t>Haemonchus</w:t>
      </w:r>
      <w:proofErr w:type="spellEnd"/>
      <w:r w:rsidR="00914C47" w:rsidRPr="00FE5399">
        <w:rPr>
          <w:rFonts w:ascii="Georgia" w:hAnsi="Georgia"/>
          <w:szCs w:val="24"/>
        </w:rPr>
        <w:t xml:space="preserve"> i träckprover</w:t>
      </w:r>
      <w:r w:rsidR="00717FE0" w:rsidRPr="00FE5399">
        <w:rPr>
          <w:rFonts w:ascii="Georgia" w:hAnsi="Georgia"/>
          <w:szCs w:val="24"/>
        </w:rPr>
        <w:t xml:space="preserve"> från auktionsdagen.</w:t>
      </w:r>
      <w:r w:rsidR="00717FE0">
        <w:rPr>
          <w:rFonts w:ascii="Georgia" w:hAnsi="Georgia"/>
          <w:szCs w:val="24"/>
        </w:rPr>
        <w:t xml:space="preserve"> </w:t>
      </w:r>
      <w:r w:rsidR="005658D5">
        <w:rPr>
          <w:rFonts w:ascii="Georgia" w:hAnsi="Georgia"/>
          <w:szCs w:val="24"/>
        </w:rPr>
        <w:t xml:space="preserve">Se </w:t>
      </w:r>
      <w:r w:rsidR="00D93C6F">
        <w:rPr>
          <w:rFonts w:ascii="Georgia" w:hAnsi="Georgia"/>
          <w:szCs w:val="24"/>
        </w:rPr>
        <w:t>T</w:t>
      </w:r>
      <w:r w:rsidR="005658D5">
        <w:rPr>
          <w:rFonts w:ascii="Georgia" w:hAnsi="Georgia"/>
          <w:szCs w:val="24"/>
        </w:rPr>
        <w:t>ab</w:t>
      </w:r>
      <w:r w:rsidR="008C7EFA">
        <w:rPr>
          <w:rFonts w:ascii="Georgia" w:hAnsi="Georgia"/>
          <w:szCs w:val="24"/>
        </w:rPr>
        <w:t>ell</w:t>
      </w:r>
      <w:r w:rsidR="005658D5">
        <w:rPr>
          <w:rFonts w:ascii="Georgia" w:hAnsi="Georgia"/>
          <w:szCs w:val="24"/>
        </w:rPr>
        <w:t xml:space="preserve"> 1</w:t>
      </w:r>
      <w:r w:rsidR="00D93C6F">
        <w:rPr>
          <w:rFonts w:ascii="Georgia" w:hAnsi="Georgia"/>
          <w:szCs w:val="24"/>
        </w:rPr>
        <w:t>.</w:t>
      </w:r>
    </w:p>
    <w:p w14:paraId="16973571" w14:textId="7FDEE25A" w:rsidR="008C7EFA" w:rsidRDefault="008C7EFA" w:rsidP="008C3689">
      <w:pPr>
        <w:spacing w:line="360" w:lineRule="auto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>Tabell 1. Äggräkning och odlingsresultat från baggar vid auktion (prov 1) och cirka en vecka efter avmaskning (prov 2).</w:t>
      </w:r>
    </w:p>
    <w:tbl>
      <w:tblPr>
        <w:tblStyle w:val="Tabellrutnt"/>
        <w:tblW w:w="9209" w:type="dxa"/>
        <w:tblLook w:val="04A0" w:firstRow="1" w:lastRow="0" w:firstColumn="1" w:lastColumn="0" w:noHBand="0" w:noVBand="1"/>
      </w:tblPr>
      <w:tblGrid>
        <w:gridCol w:w="1931"/>
        <w:gridCol w:w="899"/>
        <w:gridCol w:w="2410"/>
        <w:gridCol w:w="2317"/>
        <w:gridCol w:w="1652"/>
      </w:tblGrid>
      <w:tr w:rsidR="00274B08" w14:paraId="736220BE" w14:textId="77777777" w:rsidTr="00437ED7">
        <w:tc>
          <w:tcPr>
            <w:tcW w:w="1931" w:type="dxa"/>
          </w:tcPr>
          <w:p w14:paraId="56EDFCA9" w14:textId="7F0AD959" w:rsidR="00D93C6F" w:rsidRDefault="00D93C6F" w:rsidP="008C3689">
            <w:pPr>
              <w:spacing w:line="360" w:lineRule="auto"/>
              <w:rPr>
                <w:rFonts w:ascii="Georgia" w:hAnsi="Georgia"/>
                <w:szCs w:val="24"/>
              </w:rPr>
            </w:pPr>
          </w:p>
        </w:tc>
        <w:tc>
          <w:tcPr>
            <w:tcW w:w="899" w:type="dxa"/>
          </w:tcPr>
          <w:p w14:paraId="0302B5F1" w14:textId="4E73EF63" w:rsidR="00D93C6F" w:rsidRDefault="00D93C6F" w:rsidP="008C3689">
            <w:pPr>
              <w:spacing w:line="360" w:lineRule="auto"/>
              <w:rPr>
                <w:rFonts w:ascii="Georgia" w:hAnsi="Georgia"/>
                <w:szCs w:val="24"/>
              </w:rPr>
            </w:pPr>
            <w:r>
              <w:rPr>
                <w:rFonts w:ascii="Georgia" w:hAnsi="Georgia"/>
                <w:szCs w:val="24"/>
              </w:rPr>
              <w:t xml:space="preserve">0 </w:t>
            </w:r>
            <w:proofErr w:type="spellStart"/>
            <w:r>
              <w:rPr>
                <w:rFonts w:ascii="Georgia" w:hAnsi="Georgia"/>
                <w:szCs w:val="24"/>
              </w:rPr>
              <w:t>epg</w:t>
            </w:r>
            <w:proofErr w:type="spellEnd"/>
          </w:p>
        </w:tc>
        <w:tc>
          <w:tcPr>
            <w:tcW w:w="2410" w:type="dxa"/>
          </w:tcPr>
          <w:p w14:paraId="1A0A8A29" w14:textId="79CD2E7F" w:rsidR="00D93C6F" w:rsidRDefault="00EB1056" w:rsidP="008C3689">
            <w:pPr>
              <w:spacing w:line="360" w:lineRule="auto"/>
              <w:rPr>
                <w:rFonts w:ascii="Georgia" w:hAnsi="Georgia"/>
                <w:szCs w:val="24"/>
              </w:rPr>
            </w:pPr>
            <w:r>
              <w:rPr>
                <w:rFonts w:ascii="Georgia" w:hAnsi="Georgia"/>
                <w:szCs w:val="24"/>
              </w:rPr>
              <w:t>Parasit</w:t>
            </w:r>
            <w:r w:rsidR="00274B08">
              <w:rPr>
                <w:rFonts w:ascii="Georgia" w:hAnsi="Georgia"/>
                <w:szCs w:val="24"/>
              </w:rPr>
              <w:t xml:space="preserve">ägg </w:t>
            </w:r>
            <w:r>
              <w:rPr>
                <w:rFonts w:ascii="Georgia" w:hAnsi="Georgia"/>
                <w:szCs w:val="24"/>
              </w:rPr>
              <w:t>påvisade</w:t>
            </w:r>
          </w:p>
        </w:tc>
        <w:tc>
          <w:tcPr>
            <w:tcW w:w="2317" w:type="dxa"/>
          </w:tcPr>
          <w:p w14:paraId="216315CC" w14:textId="42CE16E4" w:rsidR="00274B08" w:rsidRDefault="00274B08" w:rsidP="008C3689">
            <w:pPr>
              <w:spacing w:line="360" w:lineRule="auto"/>
              <w:rPr>
                <w:rFonts w:ascii="Georgia" w:hAnsi="Georgia"/>
                <w:szCs w:val="24"/>
              </w:rPr>
            </w:pPr>
            <w:r>
              <w:rPr>
                <w:rFonts w:ascii="Georgia" w:hAnsi="Georgia"/>
                <w:szCs w:val="24"/>
              </w:rPr>
              <w:t>Larver påvisade</w:t>
            </w:r>
          </w:p>
        </w:tc>
        <w:tc>
          <w:tcPr>
            <w:tcW w:w="1652" w:type="dxa"/>
          </w:tcPr>
          <w:p w14:paraId="714807DA" w14:textId="02BB94AE" w:rsidR="00D93C6F" w:rsidRDefault="00274B08" w:rsidP="008C3689">
            <w:pPr>
              <w:spacing w:line="360" w:lineRule="auto"/>
              <w:rPr>
                <w:rFonts w:ascii="Georgia" w:hAnsi="Georgia"/>
                <w:szCs w:val="24"/>
              </w:rPr>
            </w:pPr>
            <w:proofErr w:type="spellStart"/>
            <w:r>
              <w:rPr>
                <w:rFonts w:ascii="Georgia" w:hAnsi="Georgia"/>
                <w:szCs w:val="24"/>
              </w:rPr>
              <w:t>Haemonchus</w:t>
            </w:r>
            <w:proofErr w:type="spellEnd"/>
          </w:p>
        </w:tc>
      </w:tr>
      <w:tr w:rsidR="00274B08" w14:paraId="6C9BA8BF" w14:textId="77777777" w:rsidTr="00437ED7">
        <w:tc>
          <w:tcPr>
            <w:tcW w:w="1931" w:type="dxa"/>
            <w:tcBorders>
              <w:bottom w:val="single" w:sz="4" w:space="0" w:color="auto"/>
            </w:tcBorders>
          </w:tcPr>
          <w:p w14:paraId="168EFE41" w14:textId="3A576CC7" w:rsidR="00EB1056" w:rsidRDefault="00EB1056" w:rsidP="008C3689">
            <w:pPr>
              <w:spacing w:line="360" w:lineRule="auto"/>
              <w:rPr>
                <w:rFonts w:ascii="Georgia" w:hAnsi="Georgia"/>
                <w:szCs w:val="24"/>
              </w:rPr>
            </w:pPr>
            <w:r>
              <w:rPr>
                <w:rFonts w:ascii="Georgia" w:hAnsi="Georgia"/>
                <w:szCs w:val="24"/>
              </w:rPr>
              <w:t>Linköping prov 1</w:t>
            </w:r>
          </w:p>
        </w:tc>
        <w:tc>
          <w:tcPr>
            <w:tcW w:w="899" w:type="dxa"/>
            <w:tcBorders>
              <w:bottom w:val="single" w:sz="4" w:space="0" w:color="auto"/>
            </w:tcBorders>
          </w:tcPr>
          <w:p w14:paraId="06BCC661" w14:textId="3C66A3C2" w:rsidR="00D93C6F" w:rsidRDefault="00EB1056" w:rsidP="008C3689">
            <w:pPr>
              <w:spacing w:line="360" w:lineRule="auto"/>
              <w:rPr>
                <w:rFonts w:ascii="Georgia" w:hAnsi="Georgia"/>
                <w:szCs w:val="24"/>
              </w:rPr>
            </w:pPr>
            <w:r>
              <w:rPr>
                <w:rFonts w:ascii="Georgia" w:hAnsi="Georgia"/>
                <w:szCs w:val="24"/>
              </w:rPr>
              <w:t>14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131324A6" w14:textId="11F7D786" w:rsidR="00D93C6F" w:rsidRDefault="00EB1056" w:rsidP="008C3689">
            <w:pPr>
              <w:spacing w:line="360" w:lineRule="auto"/>
              <w:rPr>
                <w:rFonts w:ascii="Georgia" w:hAnsi="Georgia"/>
                <w:szCs w:val="24"/>
              </w:rPr>
            </w:pPr>
            <w:r>
              <w:rPr>
                <w:rFonts w:ascii="Georgia" w:hAnsi="Georgia"/>
                <w:szCs w:val="24"/>
              </w:rPr>
              <w:t>11</w:t>
            </w:r>
          </w:p>
        </w:tc>
        <w:tc>
          <w:tcPr>
            <w:tcW w:w="2317" w:type="dxa"/>
            <w:tcBorders>
              <w:bottom w:val="single" w:sz="4" w:space="0" w:color="auto"/>
            </w:tcBorders>
          </w:tcPr>
          <w:p w14:paraId="6071AAA0" w14:textId="52893E28" w:rsidR="00D93C6F" w:rsidRDefault="00D93C6F" w:rsidP="008C3689">
            <w:pPr>
              <w:spacing w:line="360" w:lineRule="auto"/>
              <w:rPr>
                <w:rFonts w:ascii="Georgia" w:hAnsi="Georgia"/>
                <w:szCs w:val="24"/>
              </w:rPr>
            </w:pPr>
          </w:p>
        </w:tc>
        <w:tc>
          <w:tcPr>
            <w:tcW w:w="1652" w:type="dxa"/>
            <w:tcBorders>
              <w:bottom w:val="single" w:sz="4" w:space="0" w:color="auto"/>
            </w:tcBorders>
          </w:tcPr>
          <w:p w14:paraId="03ABB06B" w14:textId="5E8AB545" w:rsidR="00D93C6F" w:rsidRDefault="00274B08" w:rsidP="008C3689">
            <w:pPr>
              <w:spacing w:line="360" w:lineRule="auto"/>
              <w:rPr>
                <w:rFonts w:ascii="Georgia" w:hAnsi="Georgia"/>
                <w:szCs w:val="24"/>
              </w:rPr>
            </w:pPr>
            <w:r>
              <w:rPr>
                <w:rFonts w:ascii="Georgia" w:hAnsi="Georgia"/>
                <w:szCs w:val="24"/>
              </w:rPr>
              <w:t>3</w:t>
            </w:r>
          </w:p>
        </w:tc>
      </w:tr>
      <w:tr w:rsidR="00274B08" w14:paraId="2B368B7E" w14:textId="77777777" w:rsidTr="00437ED7">
        <w:tc>
          <w:tcPr>
            <w:tcW w:w="1931" w:type="dxa"/>
            <w:tcBorders>
              <w:bottom w:val="thinThickSmallGap" w:sz="24" w:space="0" w:color="auto"/>
            </w:tcBorders>
          </w:tcPr>
          <w:p w14:paraId="5209EF9F" w14:textId="45BA288D" w:rsidR="00EB1056" w:rsidRDefault="00EB1056" w:rsidP="008C3689">
            <w:pPr>
              <w:spacing w:line="360" w:lineRule="auto"/>
              <w:rPr>
                <w:rFonts w:ascii="Georgia" w:hAnsi="Georgia"/>
                <w:szCs w:val="24"/>
              </w:rPr>
            </w:pPr>
            <w:r>
              <w:rPr>
                <w:rFonts w:ascii="Georgia" w:hAnsi="Georgia"/>
                <w:szCs w:val="24"/>
              </w:rPr>
              <w:t>Linköping prov 2</w:t>
            </w:r>
          </w:p>
        </w:tc>
        <w:tc>
          <w:tcPr>
            <w:tcW w:w="899" w:type="dxa"/>
            <w:tcBorders>
              <w:bottom w:val="thinThickSmallGap" w:sz="24" w:space="0" w:color="auto"/>
            </w:tcBorders>
          </w:tcPr>
          <w:p w14:paraId="623A77E8" w14:textId="020A8B31" w:rsidR="00EB1056" w:rsidRDefault="00274B08" w:rsidP="008C3689">
            <w:pPr>
              <w:spacing w:line="360" w:lineRule="auto"/>
              <w:rPr>
                <w:rFonts w:ascii="Georgia" w:hAnsi="Georgia"/>
                <w:szCs w:val="24"/>
              </w:rPr>
            </w:pPr>
            <w:r>
              <w:rPr>
                <w:rFonts w:ascii="Georgia" w:hAnsi="Georgia"/>
                <w:szCs w:val="24"/>
              </w:rPr>
              <w:t>29</w:t>
            </w:r>
          </w:p>
        </w:tc>
        <w:tc>
          <w:tcPr>
            <w:tcW w:w="2410" w:type="dxa"/>
            <w:tcBorders>
              <w:bottom w:val="thinThickSmallGap" w:sz="24" w:space="0" w:color="auto"/>
            </w:tcBorders>
          </w:tcPr>
          <w:p w14:paraId="7816F49E" w14:textId="4CA2BC1E" w:rsidR="00EB1056" w:rsidRDefault="00274B08" w:rsidP="008C3689">
            <w:pPr>
              <w:spacing w:line="360" w:lineRule="auto"/>
              <w:rPr>
                <w:rFonts w:ascii="Georgia" w:hAnsi="Georgia"/>
                <w:szCs w:val="24"/>
              </w:rPr>
            </w:pPr>
            <w:r>
              <w:rPr>
                <w:rFonts w:ascii="Georgia" w:hAnsi="Georgia"/>
                <w:szCs w:val="24"/>
              </w:rPr>
              <w:t>1</w:t>
            </w:r>
          </w:p>
        </w:tc>
        <w:tc>
          <w:tcPr>
            <w:tcW w:w="2317" w:type="dxa"/>
            <w:tcBorders>
              <w:bottom w:val="thinThickSmallGap" w:sz="24" w:space="0" w:color="auto"/>
            </w:tcBorders>
          </w:tcPr>
          <w:p w14:paraId="23B33C79" w14:textId="77777777" w:rsidR="00EB1056" w:rsidRDefault="00EB1056" w:rsidP="008C3689">
            <w:pPr>
              <w:spacing w:line="360" w:lineRule="auto"/>
              <w:rPr>
                <w:rFonts w:ascii="Georgia" w:hAnsi="Georgia"/>
                <w:szCs w:val="24"/>
              </w:rPr>
            </w:pPr>
          </w:p>
        </w:tc>
        <w:tc>
          <w:tcPr>
            <w:tcW w:w="1652" w:type="dxa"/>
            <w:tcBorders>
              <w:bottom w:val="thinThickSmallGap" w:sz="24" w:space="0" w:color="auto"/>
            </w:tcBorders>
          </w:tcPr>
          <w:p w14:paraId="2E23B72A" w14:textId="2B9F5F60" w:rsidR="00EB1056" w:rsidRDefault="00274B08" w:rsidP="008C3689">
            <w:pPr>
              <w:spacing w:line="360" w:lineRule="auto"/>
              <w:rPr>
                <w:rFonts w:ascii="Georgia" w:hAnsi="Georgia"/>
                <w:szCs w:val="24"/>
              </w:rPr>
            </w:pPr>
            <w:r>
              <w:rPr>
                <w:rFonts w:ascii="Georgia" w:hAnsi="Georgia"/>
                <w:szCs w:val="24"/>
              </w:rPr>
              <w:t>0</w:t>
            </w:r>
          </w:p>
        </w:tc>
      </w:tr>
      <w:tr w:rsidR="00274B08" w14:paraId="27EF9037" w14:textId="77777777" w:rsidTr="00437ED7">
        <w:tc>
          <w:tcPr>
            <w:tcW w:w="1931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66923451" w14:textId="75D2C7D5" w:rsidR="00274B08" w:rsidRDefault="00274B08" w:rsidP="00274B08">
            <w:pPr>
              <w:spacing w:line="360" w:lineRule="auto"/>
              <w:rPr>
                <w:rFonts w:ascii="Georgia" w:hAnsi="Georgia"/>
                <w:szCs w:val="24"/>
              </w:rPr>
            </w:pPr>
            <w:r>
              <w:rPr>
                <w:rFonts w:ascii="Georgia" w:hAnsi="Georgia"/>
                <w:szCs w:val="24"/>
              </w:rPr>
              <w:t>Tenhult prov 1</w:t>
            </w:r>
          </w:p>
        </w:tc>
        <w:tc>
          <w:tcPr>
            <w:tcW w:w="899" w:type="dxa"/>
            <w:tcBorders>
              <w:top w:val="thinThickSmallGap" w:sz="24" w:space="0" w:color="auto"/>
            </w:tcBorders>
          </w:tcPr>
          <w:p w14:paraId="11EDF593" w14:textId="40CEAB58" w:rsidR="00274B08" w:rsidRDefault="00274B08" w:rsidP="00274B08">
            <w:pPr>
              <w:spacing w:line="360" w:lineRule="auto"/>
              <w:rPr>
                <w:rFonts w:ascii="Georgia" w:hAnsi="Georgia"/>
                <w:szCs w:val="24"/>
              </w:rPr>
            </w:pPr>
            <w:r>
              <w:rPr>
                <w:rFonts w:ascii="Georgia" w:hAnsi="Georgia"/>
                <w:szCs w:val="24"/>
              </w:rPr>
              <w:t>15</w:t>
            </w:r>
          </w:p>
        </w:tc>
        <w:tc>
          <w:tcPr>
            <w:tcW w:w="2410" w:type="dxa"/>
            <w:tcBorders>
              <w:top w:val="thinThickSmallGap" w:sz="24" w:space="0" w:color="auto"/>
            </w:tcBorders>
          </w:tcPr>
          <w:p w14:paraId="70F2BC53" w14:textId="06426173" w:rsidR="00274B08" w:rsidRDefault="00274B08" w:rsidP="00274B08">
            <w:pPr>
              <w:spacing w:line="360" w:lineRule="auto"/>
              <w:rPr>
                <w:rFonts w:ascii="Georgia" w:hAnsi="Georgia"/>
                <w:szCs w:val="24"/>
              </w:rPr>
            </w:pPr>
            <w:r>
              <w:rPr>
                <w:rFonts w:ascii="Georgia" w:hAnsi="Georgia"/>
                <w:szCs w:val="24"/>
              </w:rPr>
              <w:t>10</w:t>
            </w:r>
          </w:p>
        </w:tc>
        <w:tc>
          <w:tcPr>
            <w:tcW w:w="2317" w:type="dxa"/>
            <w:tcBorders>
              <w:top w:val="thinThickSmallGap" w:sz="24" w:space="0" w:color="auto"/>
            </w:tcBorders>
          </w:tcPr>
          <w:p w14:paraId="2B2FB7A3" w14:textId="586BDF10" w:rsidR="00274B08" w:rsidRDefault="00274B08" w:rsidP="00274B08">
            <w:pPr>
              <w:spacing w:line="360" w:lineRule="auto"/>
              <w:rPr>
                <w:rFonts w:ascii="Georgia" w:hAnsi="Georgia"/>
                <w:szCs w:val="24"/>
              </w:rPr>
            </w:pPr>
            <w:r>
              <w:rPr>
                <w:rFonts w:ascii="Georgia" w:hAnsi="Georgia"/>
                <w:szCs w:val="24"/>
              </w:rPr>
              <w:t>1</w:t>
            </w:r>
          </w:p>
        </w:tc>
        <w:tc>
          <w:tcPr>
            <w:tcW w:w="1652" w:type="dxa"/>
            <w:tcBorders>
              <w:top w:val="thinThickSmallGap" w:sz="24" w:space="0" w:color="auto"/>
            </w:tcBorders>
          </w:tcPr>
          <w:p w14:paraId="60A4A8E0" w14:textId="2B79DFDC" w:rsidR="00274B08" w:rsidRDefault="00274B08" w:rsidP="00274B08">
            <w:pPr>
              <w:spacing w:line="360" w:lineRule="auto"/>
              <w:rPr>
                <w:rFonts w:ascii="Georgia" w:hAnsi="Georgia"/>
                <w:szCs w:val="24"/>
              </w:rPr>
            </w:pPr>
            <w:r>
              <w:rPr>
                <w:rFonts w:ascii="Georgia" w:hAnsi="Georgia"/>
                <w:szCs w:val="24"/>
              </w:rPr>
              <w:t>2</w:t>
            </w:r>
          </w:p>
        </w:tc>
      </w:tr>
      <w:tr w:rsidR="00274B08" w14:paraId="5FC37464" w14:textId="77777777" w:rsidTr="00437ED7">
        <w:tc>
          <w:tcPr>
            <w:tcW w:w="1931" w:type="dxa"/>
            <w:tcBorders>
              <w:top w:val="single" w:sz="4" w:space="0" w:color="auto"/>
            </w:tcBorders>
          </w:tcPr>
          <w:p w14:paraId="2C7C449B" w14:textId="21D4F306" w:rsidR="00274B08" w:rsidRDefault="00274B08" w:rsidP="00274B08">
            <w:pPr>
              <w:spacing w:line="360" w:lineRule="auto"/>
              <w:rPr>
                <w:rFonts w:ascii="Georgia" w:hAnsi="Georgia"/>
                <w:szCs w:val="24"/>
              </w:rPr>
            </w:pPr>
            <w:r>
              <w:rPr>
                <w:rFonts w:ascii="Georgia" w:hAnsi="Georgia"/>
                <w:szCs w:val="24"/>
              </w:rPr>
              <w:t>Tenhult prov 2</w:t>
            </w:r>
          </w:p>
        </w:tc>
        <w:tc>
          <w:tcPr>
            <w:tcW w:w="899" w:type="dxa"/>
          </w:tcPr>
          <w:p w14:paraId="3660B1BF" w14:textId="7E964362" w:rsidR="00274B08" w:rsidRDefault="00274B08" w:rsidP="00274B08">
            <w:pPr>
              <w:spacing w:line="360" w:lineRule="auto"/>
              <w:rPr>
                <w:rFonts w:ascii="Georgia" w:hAnsi="Georgia"/>
                <w:szCs w:val="24"/>
              </w:rPr>
            </w:pPr>
            <w:r>
              <w:rPr>
                <w:rFonts w:ascii="Georgia" w:hAnsi="Georgia"/>
                <w:szCs w:val="24"/>
              </w:rPr>
              <w:t>29</w:t>
            </w:r>
          </w:p>
        </w:tc>
        <w:tc>
          <w:tcPr>
            <w:tcW w:w="2410" w:type="dxa"/>
          </w:tcPr>
          <w:p w14:paraId="368FB225" w14:textId="573C23B7" w:rsidR="00274B08" w:rsidRDefault="00274B08" w:rsidP="00274B08">
            <w:pPr>
              <w:spacing w:line="360" w:lineRule="auto"/>
              <w:rPr>
                <w:rFonts w:ascii="Georgia" w:hAnsi="Georgia"/>
                <w:szCs w:val="24"/>
              </w:rPr>
            </w:pPr>
            <w:r>
              <w:rPr>
                <w:rFonts w:ascii="Georgia" w:hAnsi="Georgia"/>
                <w:szCs w:val="24"/>
              </w:rPr>
              <w:t>1</w:t>
            </w:r>
          </w:p>
        </w:tc>
        <w:tc>
          <w:tcPr>
            <w:tcW w:w="2317" w:type="dxa"/>
          </w:tcPr>
          <w:p w14:paraId="41B21367" w14:textId="77777777" w:rsidR="00274B08" w:rsidRDefault="00274B08" w:rsidP="00274B08">
            <w:pPr>
              <w:spacing w:line="360" w:lineRule="auto"/>
              <w:rPr>
                <w:rFonts w:ascii="Georgia" w:hAnsi="Georgia"/>
                <w:szCs w:val="24"/>
              </w:rPr>
            </w:pPr>
          </w:p>
        </w:tc>
        <w:tc>
          <w:tcPr>
            <w:tcW w:w="1652" w:type="dxa"/>
          </w:tcPr>
          <w:p w14:paraId="679F27B7" w14:textId="1C1ABDD8" w:rsidR="00274B08" w:rsidRDefault="00274B08" w:rsidP="00274B08">
            <w:pPr>
              <w:spacing w:line="360" w:lineRule="auto"/>
              <w:rPr>
                <w:rFonts w:ascii="Georgia" w:hAnsi="Georgia"/>
                <w:szCs w:val="24"/>
              </w:rPr>
            </w:pPr>
            <w:r>
              <w:rPr>
                <w:rFonts w:ascii="Georgia" w:hAnsi="Georgia"/>
                <w:szCs w:val="24"/>
              </w:rPr>
              <w:t>1</w:t>
            </w:r>
          </w:p>
        </w:tc>
      </w:tr>
    </w:tbl>
    <w:p w14:paraId="004166DE" w14:textId="5B822989" w:rsidR="00BA49F6" w:rsidRPr="00DA0A7C" w:rsidRDefault="004F6FCF" w:rsidP="008C3689">
      <w:pPr>
        <w:spacing w:line="360" w:lineRule="auto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br/>
      </w:r>
    </w:p>
    <w:p w14:paraId="1038D944" w14:textId="513C0B39" w:rsidR="008C3689" w:rsidRDefault="00141CB4" w:rsidP="008C3689">
      <w:pPr>
        <w:spacing w:line="360" w:lineRule="auto"/>
        <w:rPr>
          <w:rFonts w:ascii="Georgia" w:hAnsi="Georgia"/>
          <w:b/>
          <w:bCs/>
          <w:szCs w:val="24"/>
        </w:rPr>
      </w:pPr>
      <w:r>
        <w:rPr>
          <w:rFonts w:ascii="Georgia" w:hAnsi="Georgia"/>
          <w:b/>
          <w:bCs/>
          <w:szCs w:val="24"/>
        </w:rPr>
        <w:t xml:space="preserve">II. </w:t>
      </w:r>
      <w:r w:rsidR="008C3689" w:rsidRPr="00FE5399">
        <w:rPr>
          <w:rFonts w:ascii="Georgia" w:hAnsi="Georgia"/>
          <w:b/>
          <w:bCs/>
          <w:szCs w:val="24"/>
        </w:rPr>
        <w:t>Läget</w:t>
      </w:r>
      <w:r w:rsidR="008C3689">
        <w:rPr>
          <w:rFonts w:ascii="Georgia" w:hAnsi="Georgia"/>
          <w:b/>
          <w:bCs/>
          <w:szCs w:val="24"/>
        </w:rPr>
        <w:t xml:space="preserve"> efter en vecka i karantän</w:t>
      </w:r>
    </w:p>
    <w:p w14:paraId="2276F62C" w14:textId="48DF37A6" w:rsidR="00EF1932" w:rsidRDefault="004861C4" w:rsidP="008C3689">
      <w:pPr>
        <w:spacing w:line="360" w:lineRule="auto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>E</w:t>
      </w:r>
      <w:r w:rsidR="001506D8">
        <w:rPr>
          <w:rFonts w:ascii="Georgia" w:hAnsi="Georgia"/>
          <w:szCs w:val="24"/>
        </w:rPr>
        <w:t>n vecka efter auktionerna började kontrollerna efter</w:t>
      </w:r>
      <w:r w:rsidR="001506D8" w:rsidRPr="00FE5399">
        <w:rPr>
          <w:rFonts w:ascii="Georgia" w:hAnsi="Georgia"/>
          <w:iCs/>
          <w:szCs w:val="24"/>
        </w:rPr>
        <w:t xml:space="preserve"> </w:t>
      </w:r>
      <w:r w:rsidR="00EF1932" w:rsidRPr="00FE5399">
        <w:rPr>
          <w:rFonts w:ascii="Georgia" w:hAnsi="Georgia"/>
          <w:iCs/>
          <w:szCs w:val="24"/>
        </w:rPr>
        <w:t>avmaskningarna</w:t>
      </w:r>
      <w:r w:rsidR="00EF1932">
        <w:rPr>
          <w:rFonts w:ascii="Georgia" w:hAnsi="Georgia"/>
          <w:szCs w:val="24"/>
        </w:rPr>
        <w:t xml:space="preserve"> </w:t>
      </w:r>
      <w:r w:rsidR="001506D8">
        <w:rPr>
          <w:rFonts w:ascii="Georgia" w:hAnsi="Georgia"/>
          <w:szCs w:val="24"/>
        </w:rPr>
        <w:t xml:space="preserve">att </w:t>
      </w:r>
      <w:r w:rsidR="00993112">
        <w:rPr>
          <w:rFonts w:ascii="Georgia" w:hAnsi="Georgia"/>
          <w:szCs w:val="24"/>
        </w:rPr>
        <w:t xml:space="preserve">komma </w:t>
      </w:r>
      <w:r w:rsidR="001506D8">
        <w:rPr>
          <w:rFonts w:ascii="Georgia" w:hAnsi="Georgia"/>
          <w:szCs w:val="24"/>
        </w:rPr>
        <w:t xml:space="preserve">in </w:t>
      </w:r>
      <w:r w:rsidR="001506D8" w:rsidRPr="00FE5399">
        <w:rPr>
          <w:rFonts w:ascii="Georgia" w:hAnsi="Georgia"/>
          <w:szCs w:val="24"/>
        </w:rPr>
        <w:t>till labbet.</w:t>
      </w:r>
      <w:r w:rsidR="0064042B">
        <w:rPr>
          <w:rFonts w:ascii="Georgia" w:hAnsi="Georgia"/>
          <w:szCs w:val="24"/>
        </w:rPr>
        <w:br/>
      </w:r>
      <w:r w:rsidR="00817326">
        <w:rPr>
          <w:rFonts w:ascii="Georgia" w:hAnsi="Georgia"/>
          <w:szCs w:val="24"/>
        </w:rPr>
        <w:t>De flesta</w:t>
      </w:r>
      <w:r w:rsidR="00817326" w:rsidRPr="00FE5399">
        <w:rPr>
          <w:rFonts w:ascii="Georgia" w:hAnsi="Georgia"/>
          <w:iCs/>
          <w:szCs w:val="24"/>
        </w:rPr>
        <w:t xml:space="preserve"> </w:t>
      </w:r>
      <w:r w:rsidR="00EF1932" w:rsidRPr="00FE5399">
        <w:rPr>
          <w:rFonts w:ascii="Georgia" w:hAnsi="Georgia"/>
          <w:iCs/>
          <w:szCs w:val="24"/>
        </w:rPr>
        <w:t xml:space="preserve">behandlingar </w:t>
      </w:r>
      <w:r w:rsidR="00817326">
        <w:rPr>
          <w:rFonts w:ascii="Georgia" w:hAnsi="Georgia"/>
          <w:szCs w:val="24"/>
        </w:rPr>
        <w:t xml:space="preserve">hade haft bra effekt och nu </w:t>
      </w:r>
      <w:r w:rsidR="009F2282">
        <w:rPr>
          <w:rFonts w:ascii="Georgia" w:hAnsi="Georgia"/>
          <w:szCs w:val="24"/>
        </w:rPr>
        <w:t xml:space="preserve">var värdet 0 </w:t>
      </w:r>
      <w:proofErr w:type="spellStart"/>
      <w:r w:rsidR="009F2282">
        <w:rPr>
          <w:rFonts w:ascii="Georgia" w:hAnsi="Georgia"/>
          <w:szCs w:val="24"/>
        </w:rPr>
        <w:t>epg</w:t>
      </w:r>
      <w:proofErr w:type="spellEnd"/>
      <w:r w:rsidR="009F2282">
        <w:rPr>
          <w:rFonts w:ascii="Georgia" w:hAnsi="Georgia"/>
          <w:szCs w:val="24"/>
        </w:rPr>
        <w:t xml:space="preserve"> i 48 av 50 träckprover.</w:t>
      </w:r>
      <w:r w:rsidR="00B36FED">
        <w:rPr>
          <w:rFonts w:ascii="Georgia" w:hAnsi="Georgia"/>
          <w:szCs w:val="24"/>
        </w:rPr>
        <w:br/>
        <w:t xml:space="preserve">En </w:t>
      </w:r>
      <w:r w:rsidR="005658D5">
        <w:rPr>
          <w:rFonts w:ascii="Georgia" w:hAnsi="Georgia"/>
          <w:szCs w:val="24"/>
        </w:rPr>
        <w:t>av de två baggar</w:t>
      </w:r>
      <w:r>
        <w:rPr>
          <w:rFonts w:ascii="Georgia" w:hAnsi="Georgia"/>
          <w:szCs w:val="24"/>
        </w:rPr>
        <w:t>na</w:t>
      </w:r>
      <w:r w:rsidR="00FE5399">
        <w:rPr>
          <w:rFonts w:ascii="Georgia" w:hAnsi="Georgia"/>
          <w:szCs w:val="24"/>
        </w:rPr>
        <w:t xml:space="preserve"> </w:t>
      </w:r>
      <w:r w:rsidR="005658D5">
        <w:rPr>
          <w:rFonts w:ascii="Georgia" w:hAnsi="Georgia"/>
          <w:szCs w:val="24"/>
        </w:rPr>
        <w:t>som fortfarande hade ägg i</w:t>
      </w:r>
      <w:r w:rsidR="00AE52A8">
        <w:rPr>
          <w:rFonts w:ascii="Georgia" w:hAnsi="Georgia"/>
          <w:szCs w:val="24"/>
        </w:rPr>
        <w:t xml:space="preserve"> </w:t>
      </w:r>
      <w:r w:rsidR="005658D5">
        <w:rPr>
          <w:rFonts w:ascii="Georgia" w:hAnsi="Georgia"/>
          <w:szCs w:val="24"/>
        </w:rPr>
        <w:t>träckprov</w:t>
      </w:r>
      <w:r w:rsidR="00FE5399">
        <w:rPr>
          <w:rFonts w:ascii="Georgia" w:hAnsi="Georgia"/>
          <w:szCs w:val="24"/>
        </w:rPr>
        <w:t>et</w:t>
      </w:r>
      <w:r w:rsidR="00B36FED">
        <w:rPr>
          <w:rFonts w:ascii="Georgia" w:hAnsi="Georgia"/>
          <w:szCs w:val="24"/>
        </w:rPr>
        <w:t xml:space="preserve"> visade 100 </w:t>
      </w:r>
      <w:proofErr w:type="spellStart"/>
      <w:r w:rsidR="00B36FED">
        <w:rPr>
          <w:rFonts w:ascii="Georgia" w:hAnsi="Georgia"/>
          <w:szCs w:val="24"/>
        </w:rPr>
        <w:t>epg</w:t>
      </w:r>
      <w:proofErr w:type="spellEnd"/>
      <w:r w:rsidR="00B36FED">
        <w:rPr>
          <w:rFonts w:ascii="Georgia" w:hAnsi="Georgia"/>
          <w:szCs w:val="24"/>
        </w:rPr>
        <w:t xml:space="preserve"> av de ”snälla” parasitern</w:t>
      </w:r>
      <w:r w:rsidR="00B36FED" w:rsidRPr="00FE5399">
        <w:rPr>
          <w:rFonts w:ascii="Georgia" w:hAnsi="Georgia"/>
          <w:szCs w:val="24"/>
        </w:rPr>
        <w:t xml:space="preserve">a </w:t>
      </w:r>
      <w:proofErr w:type="spellStart"/>
      <w:r w:rsidR="00B36FED" w:rsidRPr="00FE5399">
        <w:rPr>
          <w:rFonts w:ascii="Georgia" w:hAnsi="Georgia"/>
          <w:i/>
          <w:szCs w:val="24"/>
        </w:rPr>
        <w:t>Chabertia</w:t>
      </w:r>
      <w:proofErr w:type="spellEnd"/>
      <w:r w:rsidR="00B36FED" w:rsidRPr="00FE5399">
        <w:rPr>
          <w:rFonts w:ascii="Georgia" w:hAnsi="Georgia"/>
          <w:i/>
          <w:szCs w:val="24"/>
        </w:rPr>
        <w:t>/</w:t>
      </w:r>
      <w:proofErr w:type="spellStart"/>
      <w:r w:rsidR="00B36FED" w:rsidRPr="00FE5399">
        <w:rPr>
          <w:rFonts w:ascii="Georgia" w:hAnsi="Georgia"/>
          <w:i/>
          <w:szCs w:val="24"/>
        </w:rPr>
        <w:t>Oesophagostomum</w:t>
      </w:r>
      <w:proofErr w:type="spellEnd"/>
      <w:r w:rsidR="005658D5" w:rsidRPr="00FE5399">
        <w:rPr>
          <w:rFonts w:ascii="Georgia" w:hAnsi="Georgia"/>
          <w:szCs w:val="24"/>
        </w:rPr>
        <w:t xml:space="preserve">. </w:t>
      </w:r>
      <w:r w:rsidR="00AE52A8" w:rsidRPr="00FE5399">
        <w:rPr>
          <w:rFonts w:ascii="Georgia" w:hAnsi="Georgia"/>
          <w:szCs w:val="24"/>
        </w:rPr>
        <w:t>Mer bekymmersamt var svaret från</w:t>
      </w:r>
      <w:r w:rsidR="00EF1932" w:rsidRPr="00FE5399">
        <w:rPr>
          <w:rFonts w:ascii="Georgia" w:hAnsi="Georgia"/>
          <w:szCs w:val="24"/>
        </w:rPr>
        <w:t xml:space="preserve"> den andra baggen, den hade 1050 </w:t>
      </w:r>
      <w:proofErr w:type="spellStart"/>
      <w:r w:rsidR="00EF1932" w:rsidRPr="00FE5399">
        <w:rPr>
          <w:rFonts w:ascii="Georgia" w:hAnsi="Georgia"/>
          <w:szCs w:val="24"/>
        </w:rPr>
        <w:t>epg</w:t>
      </w:r>
      <w:proofErr w:type="spellEnd"/>
      <w:r w:rsidR="00EF1932" w:rsidRPr="00FE5399">
        <w:rPr>
          <w:rFonts w:ascii="Georgia" w:hAnsi="Georgia"/>
          <w:szCs w:val="24"/>
        </w:rPr>
        <w:t xml:space="preserve">, inklusive </w:t>
      </w:r>
      <w:proofErr w:type="spellStart"/>
      <w:r w:rsidR="00EF1932" w:rsidRPr="00FE5399">
        <w:rPr>
          <w:rFonts w:ascii="Georgia" w:hAnsi="Georgia"/>
          <w:szCs w:val="24"/>
        </w:rPr>
        <w:t>Haemonchus</w:t>
      </w:r>
      <w:proofErr w:type="spellEnd"/>
      <w:r w:rsidR="00EF1932" w:rsidRPr="00FE5399">
        <w:rPr>
          <w:rFonts w:ascii="Georgia" w:hAnsi="Georgia"/>
          <w:szCs w:val="24"/>
        </w:rPr>
        <w:t>.</w:t>
      </w:r>
      <w:r w:rsidR="00EF1932">
        <w:rPr>
          <w:rFonts w:ascii="Georgia" w:hAnsi="Georgia"/>
          <w:i/>
          <w:szCs w:val="24"/>
        </w:rPr>
        <w:t xml:space="preserve"> </w:t>
      </w:r>
      <w:r w:rsidR="00AE52A8" w:rsidRPr="00AE52A8">
        <w:rPr>
          <w:rFonts w:ascii="Georgia" w:hAnsi="Georgia"/>
          <w:i/>
          <w:szCs w:val="24"/>
        </w:rPr>
        <w:t xml:space="preserve"> </w:t>
      </w:r>
      <w:r w:rsidR="00722543">
        <w:rPr>
          <w:rFonts w:ascii="Georgia" w:hAnsi="Georgia"/>
          <w:szCs w:val="24"/>
        </w:rPr>
        <w:t>I det</w:t>
      </w:r>
      <w:r w:rsidR="005658D5">
        <w:rPr>
          <w:rFonts w:ascii="Georgia" w:hAnsi="Georgia"/>
          <w:szCs w:val="24"/>
        </w:rPr>
        <w:t>ta</w:t>
      </w:r>
      <w:r w:rsidR="00722543">
        <w:rPr>
          <w:rFonts w:ascii="Georgia" w:hAnsi="Georgia"/>
          <w:szCs w:val="24"/>
        </w:rPr>
        <w:t xml:space="preserve"> fal</w:t>
      </w:r>
      <w:r w:rsidR="005658D5">
        <w:rPr>
          <w:rFonts w:ascii="Georgia" w:hAnsi="Georgia"/>
          <w:szCs w:val="24"/>
        </w:rPr>
        <w:t xml:space="preserve">l </w:t>
      </w:r>
      <w:r w:rsidR="00722543">
        <w:rPr>
          <w:rFonts w:ascii="Georgia" w:hAnsi="Georgia"/>
          <w:szCs w:val="24"/>
        </w:rPr>
        <w:t>hävdes köpet och baggen transporterades tillbaka till säljarbesättningen.</w:t>
      </w:r>
    </w:p>
    <w:p w14:paraId="43831D81" w14:textId="7DBE67C3" w:rsidR="00B636EF" w:rsidRDefault="005376A4" w:rsidP="008C3689">
      <w:pPr>
        <w:spacing w:line="360" w:lineRule="auto"/>
        <w:rPr>
          <w:rFonts w:ascii="Georgia" w:hAnsi="Georgia"/>
          <w:b/>
          <w:bCs/>
          <w:szCs w:val="24"/>
        </w:rPr>
      </w:pPr>
      <w:r>
        <w:rPr>
          <w:rFonts w:ascii="Georgia" w:hAnsi="Georgia"/>
          <w:b/>
          <w:bCs/>
          <w:szCs w:val="24"/>
        </w:rPr>
        <w:lastRenderedPageBreak/>
        <w:t xml:space="preserve">Odling ger ökad </w:t>
      </w:r>
      <w:r w:rsidRPr="00FE5399">
        <w:rPr>
          <w:rFonts w:ascii="Georgia" w:hAnsi="Georgia"/>
          <w:b/>
          <w:bCs/>
          <w:szCs w:val="24"/>
        </w:rPr>
        <w:t>känslighet</w:t>
      </w:r>
      <w:r>
        <w:rPr>
          <w:rFonts w:ascii="Georgia" w:hAnsi="Georgia"/>
          <w:b/>
          <w:bCs/>
          <w:szCs w:val="24"/>
        </w:rPr>
        <w:t xml:space="preserve"> och </w:t>
      </w:r>
      <w:r w:rsidR="007818E9">
        <w:rPr>
          <w:rFonts w:ascii="Georgia" w:hAnsi="Georgia"/>
          <w:b/>
          <w:bCs/>
          <w:szCs w:val="24"/>
        </w:rPr>
        <w:t xml:space="preserve">med </w:t>
      </w:r>
      <w:proofErr w:type="spellStart"/>
      <w:r>
        <w:rPr>
          <w:rFonts w:ascii="Georgia" w:hAnsi="Georgia"/>
          <w:b/>
          <w:bCs/>
          <w:szCs w:val="24"/>
        </w:rPr>
        <w:t>ddPCR</w:t>
      </w:r>
      <w:proofErr w:type="spellEnd"/>
      <w:r>
        <w:rPr>
          <w:rFonts w:ascii="Georgia" w:hAnsi="Georgia"/>
          <w:b/>
          <w:bCs/>
          <w:szCs w:val="24"/>
        </w:rPr>
        <w:t xml:space="preserve"> </w:t>
      </w:r>
      <w:r w:rsidR="007818E9" w:rsidRPr="00FE5399">
        <w:rPr>
          <w:rFonts w:ascii="Georgia" w:hAnsi="Georgia"/>
          <w:b/>
          <w:bCs/>
          <w:szCs w:val="24"/>
        </w:rPr>
        <w:t>erhålls</w:t>
      </w:r>
      <w:r w:rsidR="00F42DA1" w:rsidRPr="00FE5399">
        <w:rPr>
          <w:rFonts w:ascii="Georgia" w:hAnsi="Georgia"/>
          <w:b/>
          <w:bCs/>
          <w:szCs w:val="24"/>
        </w:rPr>
        <w:t xml:space="preserve"> än</w:t>
      </w:r>
      <w:r w:rsidR="007818E9" w:rsidRPr="00FE5399">
        <w:rPr>
          <w:rFonts w:ascii="Georgia" w:hAnsi="Georgia"/>
          <w:b/>
          <w:bCs/>
          <w:szCs w:val="24"/>
        </w:rPr>
        <w:t xml:space="preserve"> högre</w:t>
      </w:r>
      <w:r w:rsidR="00FE5399">
        <w:rPr>
          <w:rFonts w:ascii="Georgia" w:hAnsi="Georgia"/>
          <w:b/>
          <w:bCs/>
          <w:szCs w:val="24"/>
        </w:rPr>
        <w:t xml:space="preserve"> </w:t>
      </w:r>
      <w:r w:rsidRPr="00B636EF">
        <w:rPr>
          <w:rFonts w:ascii="Georgia" w:hAnsi="Georgia"/>
          <w:b/>
          <w:bCs/>
          <w:szCs w:val="24"/>
        </w:rPr>
        <w:t>känslighet</w:t>
      </w:r>
      <w:r w:rsidR="007818E9" w:rsidRPr="00B636EF">
        <w:rPr>
          <w:rFonts w:ascii="Georgia" w:hAnsi="Georgia"/>
          <w:b/>
          <w:bCs/>
          <w:szCs w:val="24"/>
        </w:rPr>
        <w:t xml:space="preserve"> </w:t>
      </w:r>
    </w:p>
    <w:p w14:paraId="7986E78B" w14:textId="02DBE200" w:rsidR="00710CAA" w:rsidRPr="001D6673" w:rsidRDefault="005376A4" w:rsidP="001D6673">
      <w:pPr>
        <w:spacing w:line="360" w:lineRule="auto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 xml:space="preserve">Vid undersökning av </w:t>
      </w:r>
      <w:r w:rsidR="004861C4">
        <w:rPr>
          <w:rFonts w:ascii="Georgia" w:hAnsi="Georgia"/>
          <w:szCs w:val="24"/>
        </w:rPr>
        <w:t xml:space="preserve">parasitägg i </w:t>
      </w:r>
      <w:r>
        <w:rPr>
          <w:rFonts w:ascii="Georgia" w:hAnsi="Georgia"/>
          <w:szCs w:val="24"/>
        </w:rPr>
        <w:t xml:space="preserve">träckprov </w:t>
      </w:r>
      <w:r w:rsidR="00F42DA1" w:rsidRPr="00FE5399">
        <w:rPr>
          <w:rFonts w:ascii="Georgia" w:hAnsi="Georgia"/>
          <w:iCs/>
          <w:szCs w:val="24"/>
        </w:rPr>
        <w:t xml:space="preserve">med mikroskop </w:t>
      </w:r>
      <w:r>
        <w:rPr>
          <w:rFonts w:ascii="Georgia" w:hAnsi="Georgia"/>
          <w:szCs w:val="24"/>
        </w:rPr>
        <w:t>kan vi få en hel del information, men metoden är ändå ”trubbig”</w:t>
      </w:r>
      <w:r w:rsidR="004861C4">
        <w:rPr>
          <w:rFonts w:ascii="Georgia" w:hAnsi="Georgia"/>
          <w:szCs w:val="24"/>
        </w:rPr>
        <w:t>/okänslig</w:t>
      </w:r>
      <w:r>
        <w:rPr>
          <w:rFonts w:ascii="Georgia" w:hAnsi="Georgia"/>
          <w:szCs w:val="24"/>
        </w:rPr>
        <w:t xml:space="preserve">, </w:t>
      </w:r>
      <w:r w:rsidR="004861C4">
        <w:rPr>
          <w:rFonts w:ascii="Georgia" w:hAnsi="Georgia"/>
          <w:szCs w:val="24"/>
        </w:rPr>
        <w:t xml:space="preserve">och med den metod som används idag </w:t>
      </w:r>
      <w:r>
        <w:rPr>
          <w:rFonts w:ascii="Georgia" w:hAnsi="Georgia"/>
          <w:szCs w:val="24"/>
        </w:rPr>
        <w:t xml:space="preserve">är </w:t>
      </w:r>
      <w:r w:rsidR="004861C4">
        <w:rPr>
          <w:rFonts w:ascii="Georgia" w:hAnsi="Georgia"/>
          <w:szCs w:val="24"/>
        </w:rPr>
        <w:t xml:space="preserve">det inte möjligt </w:t>
      </w:r>
      <w:r>
        <w:rPr>
          <w:rFonts w:ascii="Georgia" w:hAnsi="Georgia"/>
          <w:szCs w:val="24"/>
        </w:rPr>
        <w:t>att påvisa</w:t>
      </w:r>
      <w:r w:rsidRPr="00FE5399">
        <w:rPr>
          <w:rFonts w:ascii="Georgia" w:hAnsi="Georgia"/>
          <w:iCs/>
          <w:szCs w:val="24"/>
        </w:rPr>
        <w:t xml:space="preserve"> </w:t>
      </w:r>
      <w:r w:rsidR="004861C4">
        <w:rPr>
          <w:rFonts w:ascii="Georgia" w:hAnsi="Georgia"/>
          <w:iCs/>
          <w:szCs w:val="24"/>
        </w:rPr>
        <w:t>djur med låga nivåer, det vill säga mindre än 50 ägg per träck</w:t>
      </w:r>
      <w:r>
        <w:rPr>
          <w:rFonts w:ascii="Georgia" w:hAnsi="Georgia"/>
          <w:szCs w:val="24"/>
        </w:rPr>
        <w:t xml:space="preserve">. För att öka </w:t>
      </w:r>
      <w:r w:rsidR="00F42DA1" w:rsidRPr="00FE5399">
        <w:rPr>
          <w:rFonts w:ascii="Georgia" w:hAnsi="Georgia"/>
          <w:iCs/>
          <w:szCs w:val="24"/>
        </w:rPr>
        <w:t>prov</w:t>
      </w:r>
      <w:r>
        <w:rPr>
          <w:rFonts w:ascii="Georgia" w:hAnsi="Georgia"/>
          <w:szCs w:val="24"/>
        </w:rPr>
        <w:t>känsligheten</w:t>
      </w:r>
      <w:r w:rsidR="00F42DA1">
        <w:rPr>
          <w:rFonts w:ascii="Georgia" w:hAnsi="Georgia"/>
          <w:szCs w:val="24"/>
        </w:rPr>
        <w:t xml:space="preserve"> </w:t>
      </w:r>
      <w:r w:rsidR="00FE5399">
        <w:rPr>
          <w:rFonts w:ascii="Georgia" w:hAnsi="Georgia"/>
          <w:szCs w:val="24"/>
        </w:rPr>
        <w:t xml:space="preserve">vid undersökning av inköpta livdjur </w:t>
      </w:r>
      <w:r w:rsidR="00F42DA1" w:rsidRPr="00FE5399">
        <w:rPr>
          <w:rFonts w:ascii="Georgia" w:hAnsi="Georgia"/>
          <w:iCs/>
          <w:szCs w:val="24"/>
        </w:rPr>
        <w:t>odla</w:t>
      </w:r>
      <w:r w:rsidR="004861C4">
        <w:rPr>
          <w:rFonts w:ascii="Georgia" w:hAnsi="Georgia"/>
          <w:iCs/>
          <w:szCs w:val="24"/>
        </w:rPr>
        <w:t>r man därför</w:t>
      </w:r>
      <w:r w:rsidR="00F42DA1" w:rsidRPr="00FE5399">
        <w:rPr>
          <w:rFonts w:ascii="Georgia" w:hAnsi="Georgia"/>
          <w:iCs/>
          <w:szCs w:val="24"/>
        </w:rPr>
        <w:t xml:space="preserve"> träckproverna</w:t>
      </w:r>
      <w:r>
        <w:rPr>
          <w:rFonts w:ascii="Georgia" w:hAnsi="Georgia"/>
          <w:szCs w:val="24"/>
        </w:rPr>
        <w:t>, vilket innebär att träck</w:t>
      </w:r>
      <w:r w:rsidR="004861C4">
        <w:rPr>
          <w:rFonts w:ascii="Georgia" w:hAnsi="Georgia"/>
          <w:szCs w:val="24"/>
        </w:rPr>
        <w:t>en</w:t>
      </w:r>
      <w:r>
        <w:rPr>
          <w:rFonts w:ascii="Georgia" w:hAnsi="Georgia"/>
          <w:szCs w:val="24"/>
        </w:rPr>
        <w:t xml:space="preserve"> </w:t>
      </w:r>
      <w:proofErr w:type="spellStart"/>
      <w:r w:rsidRPr="00533A12">
        <w:rPr>
          <w:rFonts w:ascii="Georgia" w:hAnsi="Georgia"/>
          <w:szCs w:val="24"/>
        </w:rPr>
        <w:t>inkuberas</w:t>
      </w:r>
      <w:proofErr w:type="spellEnd"/>
      <w:r>
        <w:rPr>
          <w:rFonts w:ascii="Georgia" w:hAnsi="Georgia"/>
          <w:szCs w:val="24"/>
        </w:rPr>
        <w:t xml:space="preserve"> och</w:t>
      </w:r>
      <w:r w:rsidR="001C21A7" w:rsidRPr="00533A12">
        <w:rPr>
          <w:rFonts w:ascii="Georgia" w:hAnsi="Georgia"/>
          <w:iCs/>
          <w:szCs w:val="24"/>
        </w:rPr>
        <w:t xml:space="preserve"> undersöks</w:t>
      </w:r>
      <w:r>
        <w:rPr>
          <w:rFonts w:ascii="Georgia" w:hAnsi="Georgia"/>
          <w:szCs w:val="24"/>
        </w:rPr>
        <w:t xml:space="preserve"> </w:t>
      </w:r>
      <w:r w:rsidR="00F42DA1" w:rsidRPr="00533A12">
        <w:rPr>
          <w:rFonts w:ascii="Georgia" w:hAnsi="Georgia"/>
          <w:iCs/>
          <w:szCs w:val="24"/>
        </w:rPr>
        <w:t>därefter med avseende</w:t>
      </w:r>
      <w:r w:rsidR="00F42DA1">
        <w:rPr>
          <w:rFonts w:ascii="Georgia" w:hAnsi="Georgia"/>
          <w:szCs w:val="24"/>
        </w:rPr>
        <w:t xml:space="preserve"> </w:t>
      </w:r>
      <w:r w:rsidRPr="00F42DA1">
        <w:rPr>
          <w:rFonts w:ascii="Georgia" w:hAnsi="Georgia"/>
          <w:szCs w:val="24"/>
        </w:rPr>
        <w:t>på</w:t>
      </w:r>
      <w:r>
        <w:rPr>
          <w:rFonts w:ascii="Georgia" w:hAnsi="Georgia"/>
          <w:szCs w:val="24"/>
        </w:rPr>
        <w:t xml:space="preserve"> larvförekomst.</w:t>
      </w:r>
      <w:r>
        <w:rPr>
          <w:rFonts w:ascii="Georgia" w:hAnsi="Georgia"/>
          <w:szCs w:val="24"/>
        </w:rPr>
        <w:br/>
        <w:t xml:space="preserve">I projektet var det endast en bagge </w:t>
      </w:r>
      <w:r w:rsidR="00973D84">
        <w:rPr>
          <w:rFonts w:ascii="Georgia" w:hAnsi="Georgia"/>
          <w:szCs w:val="24"/>
        </w:rPr>
        <w:t xml:space="preserve">som </w:t>
      </w:r>
      <w:r>
        <w:rPr>
          <w:rFonts w:ascii="Georgia" w:hAnsi="Georgia"/>
          <w:szCs w:val="24"/>
        </w:rPr>
        <w:t xml:space="preserve">i karantänen visade 0 </w:t>
      </w:r>
      <w:proofErr w:type="spellStart"/>
      <w:r>
        <w:rPr>
          <w:rFonts w:ascii="Georgia" w:hAnsi="Georgia"/>
          <w:szCs w:val="24"/>
        </w:rPr>
        <w:t>epg</w:t>
      </w:r>
      <w:proofErr w:type="spellEnd"/>
      <w:r>
        <w:rPr>
          <w:rFonts w:ascii="Georgia" w:hAnsi="Georgia"/>
          <w:szCs w:val="24"/>
        </w:rPr>
        <w:t xml:space="preserve">, men </w:t>
      </w:r>
      <w:r w:rsidR="004861C4">
        <w:rPr>
          <w:rFonts w:ascii="Georgia" w:hAnsi="Georgia"/>
          <w:szCs w:val="24"/>
        </w:rPr>
        <w:t xml:space="preserve">som </w:t>
      </w:r>
      <w:r w:rsidR="007173D5">
        <w:rPr>
          <w:rFonts w:ascii="Georgia" w:hAnsi="Georgia"/>
          <w:szCs w:val="24"/>
        </w:rPr>
        <w:t xml:space="preserve">efter odling </w:t>
      </w:r>
      <w:r w:rsidR="004861C4">
        <w:rPr>
          <w:rFonts w:ascii="Georgia" w:hAnsi="Georgia"/>
          <w:szCs w:val="24"/>
        </w:rPr>
        <w:t xml:space="preserve">hade </w:t>
      </w:r>
      <w:r>
        <w:rPr>
          <w:rFonts w:ascii="Georgia" w:hAnsi="Georgia"/>
          <w:szCs w:val="24"/>
        </w:rPr>
        <w:t xml:space="preserve">förekomst av </w:t>
      </w:r>
      <w:proofErr w:type="spellStart"/>
      <w:r w:rsidRPr="00533A12">
        <w:rPr>
          <w:rFonts w:ascii="Georgia" w:hAnsi="Georgia"/>
          <w:iCs/>
          <w:szCs w:val="24"/>
        </w:rPr>
        <w:t>Haemonchus</w:t>
      </w:r>
      <w:proofErr w:type="spellEnd"/>
      <w:r w:rsidR="00533A12">
        <w:rPr>
          <w:rFonts w:ascii="Georgia" w:hAnsi="Georgia"/>
          <w:iCs/>
          <w:szCs w:val="24"/>
        </w:rPr>
        <w:t>-</w:t>
      </w:r>
      <w:r>
        <w:rPr>
          <w:rFonts w:ascii="Georgia" w:hAnsi="Georgia"/>
          <w:szCs w:val="24"/>
        </w:rPr>
        <w:t>larver.</w:t>
      </w:r>
      <w:r>
        <w:rPr>
          <w:rFonts w:ascii="Georgia" w:hAnsi="Georgia"/>
          <w:szCs w:val="24"/>
        </w:rPr>
        <w:br/>
      </w:r>
      <w:r w:rsidR="00533A12">
        <w:rPr>
          <w:rFonts w:ascii="Georgia" w:hAnsi="Georgia"/>
          <w:szCs w:val="24"/>
        </w:rPr>
        <w:t>Larvkulturerna</w:t>
      </w:r>
      <w:r>
        <w:rPr>
          <w:rFonts w:ascii="Georgia" w:hAnsi="Georgia"/>
          <w:szCs w:val="24"/>
        </w:rPr>
        <w:t xml:space="preserve"> analyserades </w:t>
      </w:r>
      <w:r w:rsidR="00717FE0">
        <w:rPr>
          <w:rFonts w:ascii="Georgia" w:hAnsi="Georgia"/>
          <w:szCs w:val="24"/>
        </w:rPr>
        <w:t xml:space="preserve">också </w:t>
      </w:r>
      <w:r>
        <w:rPr>
          <w:rFonts w:ascii="Georgia" w:hAnsi="Georgia"/>
          <w:szCs w:val="24"/>
        </w:rPr>
        <w:t xml:space="preserve">vidare </w:t>
      </w:r>
      <w:r w:rsidR="00717FE0">
        <w:rPr>
          <w:rFonts w:ascii="Georgia" w:hAnsi="Georgia"/>
          <w:szCs w:val="24"/>
        </w:rPr>
        <w:t>m</w:t>
      </w:r>
      <w:r>
        <w:rPr>
          <w:rFonts w:ascii="Georgia" w:hAnsi="Georgia"/>
          <w:szCs w:val="24"/>
        </w:rPr>
        <w:t xml:space="preserve">ed avseende på förekomst av </w:t>
      </w:r>
      <w:proofErr w:type="spellStart"/>
      <w:r w:rsidR="00717FE0" w:rsidRPr="00533A12">
        <w:rPr>
          <w:rFonts w:ascii="Georgia" w:hAnsi="Georgia"/>
          <w:iCs/>
          <w:szCs w:val="24"/>
        </w:rPr>
        <w:t>Haemonchus</w:t>
      </w:r>
      <w:proofErr w:type="spellEnd"/>
      <w:r w:rsidR="00717FE0" w:rsidRPr="00533A12">
        <w:rPr>
          <w:rFonts w:ascii="Georgia" w:hAnsi="Georgia"/>
          <w:iCs/>
          <w:szCs w:val="24"/>
        </w:rPr>
        <w:t xml:space="preserve"> </w:t>
      </w:r>
      <w:r>
        <w:rPr>
          <w:rFonts w:ascii="Georgia" w:hAnsi="Georgia"/>
          <w:szCs w:val="24"/>
        </w:rPr>
        <w:t>med en molekylärbiologisk metod (</w:t>
      </w:r>
      <w:r w:rsidR="00533A12">
        <w:rPr>
          <w:rFonts w:ascii="Georgia" w:hAnsi="Georgia"/>
          <w:szCs w:val="24"/>
        </w:rPr>
        <w:t>d</w:t>
      </w:r>
      <w:r>
        <w:rPr>
          <w:rFonts w:ascii="Georgia" w:hAnsi="Georgia"/>
          <w:szCs w:val="24"/>
        </w:rPr>
        <w:t xml:space="preserve">igital </w:t>
      </w:r>
      <w:proofErr w:type="spellStart"/>
      <w:r w:rsidR="00CE3D3C">
        <w:rPr>
          <w:rFonts w:ascii="Georgia" w:hAnsi="Georgia"/>
          <w:szCs w:val="24"/>
        </w:rPr>
        <w:t>polymeraskedjereaktion</w:t>
      </w:r>
      <w:proofErr w:type="spellEnd"/>
      <w:r>
        <w:rPr>
          <w:rFonts w:ascii="Georgia" w:hAnsi="Georgia"/>
          <w:szCs w:val="24"/>
        </w:rPr>
        <w:t xml:space="preserve"> = </w:t>
      </w:r>
      <w:proofErr w:type="spellStart"/>
      <w:r>
        <w:rPr>
          <w:rFonts w:ascii="Georgia" w:hAnsi="Georgia"/>
          <w:szCs w:val="24"/>
        </w:rPr>
        <w:t>ddPCR</w:t>
      </w:r>
      <w:proofErr w:type="spellEnd"/>
      <w:r>
        <w:rPr>
          <w:rFonts w:ascii="Georgia" w:hAnsi="Georgia"/>
          <w:szCs w:val="24"/>
        </w:rPr>
        <w:t>)</w:t>
      </w:r>
      <w:r w:rsidR="00CE3D3C">
        <w:rPr>
          <w:rFonts w:ascii="Georgia" w:hAnsi="Georgia"/>
          <w:szCs w:val="24"/>
        </w:rPr>
        <w:t xml:space="preserve"> som är en variant på traditionell PCR</w:t>
      </w:r>
      <w:r>
        <w:rPr>
          <w:rFonts w:ascii="Georgia" w:hAnsi="Georgia"/>
          <w:szCs w:val="24"/>
        </w:rPr>
        <w:t xml:space="preserve">. Metoden bygger på att man </w:t>
      </w:r>
      <w:r w:rsidR="004861C4">
        <w:rPr>
          <w:rFonts w:ascii="Georgia" w:hAnsi="Georgia"/>
          <w:szCs w:val="24"/>
        </w:rPr>
        <w:t xml:space="preserve">extraherar </w:t>
      </w:r>
      <w:r w:rsidR="00CE3D3C">
        <w:rPr>
          <w:rFonts w:ascii="Georgia" w:hAnsi="Georgia"/>
          <w:szCs w:val="24"/>
        </w:rPr>
        <w:t xml:space="preserve">de framodlade </w:t>
      </w:r>
      <w:r w:rsidR="004861C4">
        <w:rPr>
          <w:rFonts w:ascii="Georgia" w:hAnsi="Georgia"/>
          <w:szCs w:val="24"/>
        </w:rPr>
        <w:t>parasiternas genmaterial (DNA)</w:t>
      </w:r>
      <w:r w:rsidR="00CE3D3C">
        <w:rPr>
          <w:rFonts w:ascii="Georgia" w:hAnsi="Georgia"/>
          <w:szCs w:val="24"/>
        </w:rPr>
        <w:t>.</w:t>
      </w:r>
      <w:r w:rsidR="004861C4">
        <w:rPr>
          <w:rFonts w:ascii="Georgia" w:hAnsi="Georgia"/>
          <w:szCs w:val="24"/>
        </w:rPr>
        <w:t xml:space="preserve"> </w:t>
      </w:r>
      <w:r w:rsidR="00CE3D3C">
        <w:rPr>
          <w:rFonts w:ascii="Georgia" w:hAnsi="Georgia"/>
          <w:szCs w:val="24"/>
        </w:rPr>
        <w:t xml:space="preserve">Därefter uppförökas (amplifieras) </w:t>
      </w:r>
      <w:proofErr w:type="spellStart"/>
      <w:r w:rsidRPr="00533A12">
        <w:rPr>
          <w:rFonts w:ascii="Georgia" w:hAnsi="Georgia"/>
          <w:iCs/>
          <w:szCs w:val="24"/>
        </w:rPr>
        <w:t>Haemonchus</w:t>
      </w:r>
      <w:proofErr w:type="spellEnd"/>
      <w:r>
        <w:rPr>
          <w:rFonts w:ascii="Georgia" w:hAnsi="Georgia"/>
          <w:szCs w:val="24"/>
        </w:rPr>
        <w:t xml:space="preserve">-parasiternas DNA, </w:t>
      </w:r>
      <w:r w:rsidR="001C21A7">
        <w:rPr>
          <w:rFonts w:ascii="Georgia" w:hAnsi="Georgia"/>
          <w:szCs w:val="24"/>
        </w:rPr>
        <w:t>och</w:t>
      </w:r>
      <w:r w:rsidR="00CE3D3C">
        <w:rPr>
          <w:rFonts w:ascii="Georgia" w:hAnsi="Georgia"/>
          <w:szCs w:val="24"/>
        </w:rPr>
        <w:t xml:space="preserve"> </w:t>
      </w:r>
      <w:r w:rsidR="00CE3D3C">
        <w:rPr>
          <w:rFonts w:ascii="Georgia" w:hAnsi="Georgia"/>
          <w:iCs/>
          <w:szCs w:val="24"/>
        </w:rPr>
        <w:t>förekomst</w:t>
      </w:r>
      <w:r>
        <w:rPr>
          <w:rFonts w:ascii="Georgia" w:hAnsi="Georgia"/>
          <w:szCs w:val="24"/>
        </w:rPr>
        <w:t xml:space="preserve"> </w:t>
      </w:r>
      <w:r w:rsidR="007818E9" w:rsidRPr="00533A12">
        <w:rPr>
          <w:rFonts w:ascii="Georgia" w:hAnsi="Georgia"/>
          <w:iCs/>
          <w:szCs w:val="24"/>
        </w:rPr>
        <w:t xml:space="preserve">mäts </w:t>
      </w:r>
      <w:r>
        <w:rPr>
          <w:rFonts w:ascii="Georgia" w:hAnsi="Georgia"/>
          <w:szCs w:val="24"/>
        </w:rPr>
        <w:t xml:space="preserve">maskinellt genom att </w:t>
      </w:r>
      <w:r w:rsidR="007818E9" w:rsidRPr="00533A12">
        <w:rPr>
          <w:rFonts w:ascii="Georgia" w:hAnsi="Georgia"/>
          <w:iCs/>
          <w:szCs w:val="24"/>
        </w:rPr>
        <w:t>man binder</w:t>
      </w:r>
      <w:r w:rsidR="007818E9">
        <w:rPr>
          <w:rFonts w:ascii="Georgia" w:hAnsi="Georgia"/>
          <w:szCs w:val="24"/>
        </w:rPr>
        <w:t xml:space="preserve"> </w:t>
      </w:r>
      <w:r>
        <w:rPr>
          <w:rFonts w:ascii="Georgia" w:hAnsi="Georgia"/>
          <w:szCs w:val="24"/>
        </w:rPr>
        <w:t>en fluor</w:t>
      </w:r>
      <w:r w:rsidR="007818E9" w:rsidRPr="00533A12">
        <w:rPr>
          <w:rFonts w:ascii="Georgia" w:hAnsi="Georgia"/>
          <w:szCs w:val="24"/>
        </w:rPr>
        <w:t>e</w:t>
      </w:r>
      <w:r>
        <w:rPr>
          <w:rFonts w:ascii="Georgia" w:hAnsi="Georgia"/>
          <w:szCs w:val="24"/>
        </w:rPr>
        <w:t>scerande markör (</w:t>
      </w:r>
      <w:proofErr w:type="spellStart"/>
      <w:r>
        <w:rPr>
          <w:rFonts w:ascii="Georgia" w:hAnsi="Georgia"/>
          <w:szCs w:val="24"/>
        </w:rPr>
        <w:t>probe</w:t>
      </w:r>
      <w:proofErr w:type="spellEnd"/>
      <w:r>
        <w:rPr>
          <w:rFonts w:ascii="Georgia" w:hAnsi="Georgia"/>
          <w:szCs w:val="24"/>
        </w:rPr>
        <w:t xml:space="preserve">) till </w:t>
      </w:r>
      <w:r w:rsidR="00CE3D3C">
        <w:rPr>
          <w:rFonts w:ascii="Georgia" w:hAnsi="Georgia"/>
          <w:szCs w:val="24"/>
        </w:rPr>
        <w:t xml:space="preserve">en specifik </w:t>
      </w:r>
      <w:proofErr w:type="spellStart"/>
      <w:r w:rsidR="002F4762">
        <w:rPr>
          <w:rFonts w:ascii="Georgia" w:hAnsi="Georgia"/>
          <w:szCs w:val="24"/>
        </w:rPr>
        <w:t>Haemonchus</w:t>
      </w:r>
      <w:proofErr w:type="spellEnd"/>
      <w:r w:rsidR="002F4762">
        <w:rPr>
          <w:rFonts w:ascii="Georgia" w:hAnsi="Georgia"/>
          <w:szCs w:val="24"/>
        </w:rPr>
        <w:t>-</w:t>
      </w:r>
      <w:r>
        <w:rPr>
          <w:rFonts w:ascii="Georgia" w:hAnsi="Georgia"/>
          <w:szCs w:val="24"/>
        </w:rPr>
        <w:t>gen. Metoden</w:t>
      </w:r>
      <w:r w:rsidR="007818E9">
        <w:rPr>
          <w:rFonts w:ascii="Georgia" w:hAnsi="Georgia"/>
          <w:szCs w:val="24"/>
        </w:rPr>
        <w:t xml:space="preserve"> </w:t>
      </w:r>
      <w:r w:rsidR="007818E9" w:rsidRPr="00533A12">
        <w:rPr>
          <w:rFonts w:ascii="Georgia" w:hAnsi="Georgia"/>
          <w:szCs w:val="24"/>
        </w:rPr>
        <w:t>är</w:t>
      </w:r>
      <w:r w:rsidRPr="00533A12">
        <w:rPr>
          <w:rFonts w:ascii="Georgia" w:hAnsi="Georgia"/>
          <w:szCs w:val="24"/>
        </w:rPr>
        <w:t xml:space="preserve"> än</w:t>
      </w:r>
      <w:r w:rsidR="007818E9" w:rsidRPr="00533A12">
        <w:rPr>
          <w:rFonts w:ascii="Georgia" w:hAnsi="Georgia"/>
          <w:szCs w:val="24"/>
        </w:rPr>
        <w:t>nu</w:t>
      </w:r>
      <w:r>
        <w:rPr>
          <w:rFonts w:ascii="Georgia" w:hAnsi="Georgia"/>
          <w:szCs w:val="24"/>
        </w:rPr>
        <w:t xml:space="preserve"> inte etablerad som rutindiagnostik. Med </w:t>
      </w:r>
      <w:proofErr w:type="spellStart"/>
      <w:r>
        <w:rPr>
          <w:rFonts w:ascii="Georgia" w:hAnsi="Georgia"/>
          <w:szCs w:val="24"/>
        </w:rPr>
        <w:t>ddPCR</w:t>
      </w:r>
      <w:proofErr w:type="spellEnd"/>
      <w:r>
        <w:rPr>
          <w:rFonts w:ascii="Georgia" w:hAnsi="Georgia"/>
          <w:szCs w:val="24"/>
        </w:rPr>
        <w:t xml:space="preserve">-metoden påvisades stor löpmagsmask i ytterligare </w:t>
      </w:r>
      <w:r w:rsidR="00717FE0">
        <w:rPr>
          <w:rFonts w:ascii="Georgia" w:hAnsi="Georgia"/>
          <w:szCs w:val="24"/>
        </w:rPr>
        <w:t>ett</w:t>
      </w:r>
      <w:r>
        <w:rPr>
          <w:rFonts w:ascii="Georgia" w:hAnsi="Georgia"/>
          <w:szCs w:val="24"/>
        </w:rPr>
        <w:t xml:space="preserve"> av pro</w:t>
      </w:r>
      <w:r w:rsidR="007818E9">
        <w:rPr>
          <w:rFonts w:ascii="Georgia" w:hAnsi="Georgia"/>
          <w:szCs w:val="24"/>
        </w:rPr>
        <w:t>verna en vecka efter avmaskning</w:t>
      </w:r>
      <w:r w:rsidR="007818E9" w:rsidRPr="00533A12">
        <w:rPr>
          <w:rFonts w:ascii="Georgia" w:hAnsi="Georgia"/>
          <w:szCs w:val="24"/>
        </w:rPr>
        <w:t>;</w:t>
      </w:r>
      <w:r>
        <w:rPr>
          <w:rFonts w:ascii="Georgia" w:hAnsi="Georgia"/>
          <w:szCs w:val="24"/>
        </w:rPr>
        <w:t xml:space="preserve"> </w:t>
      </w:r>
      <w:r w:rsidR="00717FE0">
        <w:rPr>
          <w:rFonts w:ascii="Georgia" w:hAnsi="Georgia"/>
          <w:szCs w:val="24"/>
        </w:rPr>
        <w:t xml:space="preserve">vi fann </w:t>
      </w:r>
      <w:r w:rsidR="00717FE0" w:rsidRPr="00533A12">
        <w:rPr>
          <w:rFonts w:ascii="Georgia" w:hAnsi="Georgia"/>
          <w:szCs w:val="24"/>
        </w:rPr>
        <w:t xml:space="preserve">alltså </w:t>
      </w:r>
      <w:proofErr w:type="spellStart"/>
      <w:r w:rsidR="00717FE0" w:rsidRPr="00533A12">
        <w:rPr>
          <w:rFonts w:ascii="Georgia" w:hAnsi="Georgia"/>
          <w:szCs w:val="24"/>
        </w:rPr>
        <w:t>Haemonchus</w:t>
      </w:r>
      <w:proofErr w:type="spellEnd"/>
      <w:r w:rsidR="00717FE0">
        <w:rPr>
          <w:rFonts w:ascii="Georgia" w:hAnsi="Georgia"/>
          <w:szCs w:val="24"/>
        </w:rPr>
        <w:t xml:space="preserve"> hos en bagge med cirka 1000 </w:t>
      </w:r>
      <w:proofErr w:type="spellStart"/>
      <w:r w:rsidR="00717FE0">
        <w:rPr>
          <w:rFonts w:ascii="Georgia" w:hAnsi="Georgia"/>
          <w:szCs w:val="24"/>
        </w:rPr>
        <w:t>epg</w:t>
      </w:r>
      <w:proofErr w:type="spellEnd"/>
      <w:r w:rsidR="00717FE0">
        <w:rPr>
          <w:rFonts w:ascii="Georgia" w:hAnsi="Georgia"/>
          <w:szCs w:val="24"/>
        </w:rPr>
        <w:t xml:space="preserve"> och en bagge med 0 </w:t>
      </w:r>
      <w:proofErr w:type="spellStart"/>
      <w:r w:rsidR="00717FE0">
        <w:rPr>
          <w:rFonts w:ascii="Georgia" w:hAnsi="Georgia"/>
          <w:szCs w:val="24"/>
        </w:rPr>
        <w:t>epg</w:t>
      </w:r>
      <w:proofErr w:type="spellEnd"/>
      <w:r w:rsidR="00717FE0">
        <w:rPr>
          <w:rFonts w:ascii="Georgia" w:hAnsi="Georgia"/>
          <w:szCs w:val="24"/>
        </w:rPr>
        <w:t>/ne</w:t>
      </w:r>
      <w:r w:rsidR="00717FE0" w:rsidRPr="00533A12">
        <w:rPr>
          <w:rFonts w:ascii="Georgia" w:hAnsi="Georgia"/>
          <w:szCs w:val="24"/>
        </w:rPr>
        <w:t>g</w:t>
      </w:r>
      <w:r w:rsidR="00B636EF" w:rsidRPr="00533A12">
        <w:rPr>
          <w:rFonts w:ascii="Georgia" w:hAnsi="Georgia"/>
          <w:szCs w:val="24"/>
        </w:rPr>
        <w:t>ativ</w:t>
      </w:r>
      <w:r w:rsidR="00717FE0">
        <w:rPr>
          <w:rFonts w:ascii="Georgia" w:hAnsi="Georgia"/>
          <w:szCs w:val="24"/>
        </w:rPr>
        <w:t xml:space="preserve"> odling</w:t>
      </w:r>
      <w:r>
        <w:rPr>
          <w:rFonts w:ascii="Georgia" w:hAnsi="Georgia"/>
          <w:szCs w:val="24"/>
        </w:rPr>
        <w:t xml:space="preserve">. </w:t>
      </w:r>
    </w:p>
    <w:p w14:paraId="1D7C4DBB" w14:textId="77777777" w:rsidR="0064042B" w:rsidRDefault="00722543" w:rsidP="008C3689">
      <w:pPr>
        <w:spacing w:line="360" w:lineRule="auto"/>
        <w:rPr>
          <w:rFonts w:ascii="Georgia" w:hAnsi="Georgia"/>
          <w:b/>
          <w:bCs/>
          <w:szCs w:val="24"/>
        </w:rPr>
      </w:pPr>
      <w:r>
        <w:rPr>
          <w:rFonts w:ascii="Georgia" w:hAnsi="Georgia"/>
          <w:b/>
          <w:bCs/>
          <w:szCs w:val="24"/>
        </w:rPr>
        <w:t>Utredning i säljarbesättningen</w:t>
      </w:r>
    </w:p>
    <w:p w14:paraId="5856ED5E" w14:textId="09C9EC0E" w:rsidR="00574A0B" w:rsidRDefault="00F63C9A" w:rsidP="008C3689">
      <w:pPr>
        <w:spacing w:line="360" w:lineRule="auto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 xml:space="preserve">Baggen som visat </w:t>
      </w:r>
      <w:r w:rsidR="00392AA5" w:rsidRPr="00533A12">
        <w:rPr>
          <w:rFonts w:ascii="Georgia" w:hAnsi="Georgia"/>
          <w:iCs/>
          <w:szCs w:val="24"/>
        </w:rPr>
        <w:t>både</w:t>
      </w:r>
      <w:r w:rsidR="00392AA5">
        <w:rPr>
          <w:rFonts w:ascii="Georgia" w:hAnsi="Georgia"/>
          <w:szCs w:val="24"/>
        </w:rPr>
        <w:t xml:space="preserve"> </w:t>
      </w:r>
      <w:r>
        <w:rPr>
          <w:rFonts w:ascii="Georgia" w:hAnsi="Georgia"/>
          <w:szCs w:val="24"/>
        </w:rPr>
        <w:t xml:space="preserve">höga </w:t>
      </w:r>
      <w:proofErr w:type="spellStart"/>
      <w:r>
        <w:rPr>
          <w:rFonts w:ascii="Georgia" w:hAnsi="Georgia"/>
          <w:szCs w:val="24"/>
        </w:rPr>
        <w:t>äggtal</w:t>
      </w:r>
      <w:proofErr w:type="spellEnd"/>
      <w:r>
        <w:rPr>
          <w:rFonts w:ascii="Georgia" w:hAnsi="Georgia"/>
          <w:szCs w:val="24"/>
        </w:rPr>
        <w:t xml:space="preserve"> och </w:t>
      </w:r>
      <w:proofErr w:type="spellStart"/>
      <w:r w:rsidRPr="00533A12">
        <w:rPr>
          <w:rFonts w:ascii="Georgia" w:hAnsi="Georgia"/>
          <w:iCs/>
          <w:szCs w:val="24"/>
        </w:rPr>
        <w:t>Haemonchus</w:t>
      </w:r>
      <w:proofErr w:type="spellEnd"/>
      <w:r>
        <w:rPr>
          <w:rFonts w:ascii="Georgia" w:hAnsi="Georgia"/>
          <w:szCs w:val="24"/>
        </w:rPr>
        <w:t xml:space="preserve"> i karantänen </w:t>
      </w:r>
      <w:r w:rsidRPr="00533A12">
        <w:rPr>
          <w:rFonts w:ascii="Georgia" w:hAnsi="Georgia"/>
          <w:szCs w:val="24"/>
        </w:rPr>
        <w:t xml:space="preserve">transporterades </w:t>
      </w:r>
      <w:r w:rsidR="00880999" w:rsidRPr="00533A12">
        <w:rPr>
          <w:rFonts w:ascii="Georgia" w:hAnsi="Georgia"/>
          <w:szCs w:val="24"/>
        </w:rPr>
        <w:t>som nämnts</w:t>
      </w:r>
      <w:r w:rsidR="00880999">
        <w:rPr>
          <w:rFonts w:ascii="Georgia" w:hAnsi="Georgia"/>
          <w:szCs w:val="24"/>
        </w:rPr>
        <w:t xml:space="preserve"> </w:t>
      </w:r>
      <w:r>
        <w:rPr>
          <w:rFonts w:ascii="Georgia" w:hAnsi="Georgia"/>
          <w:szCs w:val="24"/>
        </w:rPr>
        <w:t xml:space="preserve">tillbaka till säljaren. </w:t>
      </w:r>
      <w:r w:rsidR="00722543">
        <w:rPr>
          <w:rFonts w:ascii="Georgia" w:hAnsi="Georgia"/>
          <w:szCs w:val="24"/>
        </w:rPr>
        <w:t xml:space="preserve">I </w:t>
      </w:r>
      <w:r w:rsidR="005658D5">
        <w:rPr>
          <w:rFonts w:ascii="Georgia" w:hAnsi="Georgia"/>
          <w:szCs w:val="24"/>
        </w:rPr>
        <w:t>ursprungs</w:t>
      </w:r>
      <w:r w:rsidR="00722543">
        <w:rPr>
          <w:rFonts w:ascii="Georgia" w:hAnsi="Georgia"/>
          <w:szCs w:val="24"/>
        </w:rPr>
        <w:t xml:space="preserve">besättningen gjordes </w:t>
      </w:r>
      <w:r w:rsidR="00722543" w:rsidRPr="00F920D3">
        <w:rPr>
          <w:rFonts w:ascii="Georgia" w:hAnsi="Georgia"/>
          <w:szCs w:val="24"/>
        </w:rPr>
        <w:t>först</w:t>
      </w:r>
      <w:r w:rsidR="00722543">
        <w:rPr>
          <w:rFonts w:ascii="Georgia" w:hAnsi="Georgia"/>
          <w:szCs w:val="24"/>
        </w:rPr>
        <w:t xml:space="preserve"> kontroller efter behandling. Totalt 12 årslamm avmaskades med </w:t>
      </w:r>
      <w:proofErr w:type="spellStart"/>
      <w:r w:rsidR="00722543">
        <w:rPr>
          <w:rFonts w:ascii="Georgia" w:hAnsi="Georgia"/>
          <w:szCs w:val="24"/>
        </w:rPr>
        <w:t>Noromectin</w:t>
      </w:r>
      <w:proofErr w:type="spellEnd"/>
      <w:r w:rsidR="00722543" w:rsidRPr="00722543">
        <w:rPr>
          <w:rFonts w:ascii="Georgia" w:hAnsi="Georgia"/>
          <w:szCs w:val="24"/>
          <w:vertAlign w:val="superscript"/>
        </w:rPr>
        <w:t>®</w:t>
      </w:r>
      <w:r w:rsidR="00B36FED">
        <w:rPr>
          <w:rFonts w:ascii="Georgia" w:hAnsi="Georgia"/>
          <w:szCs w:val="24"/>
        </w:rPr>
        <w:t xml:space="preserve"> </w:t>
      </w:r>
      <w:r w:rsidR="00722543">
        <w:rPr>
          <w:rFonts w:ascii="Georgia" w:hAnsi="Georgia"/>
          <w:szCs w:val="24"/>
        </w:rPr>
        <w:t>vid träckprovtagning</w:t>
      </w:r>
      <w:r w:rsidR="00392AA5" w:rsidRPr="00F920D3">
        <w:rPr>
          <w:rFonts w:ascii="Georgia" w:hAnsi="Georgia"/>
          <w:szCs w:val="24"/>
        </w:rPr>
        <w:t>,</w:t>
      </w:r>
      <w:r w:rsidR="00722543">
        <w:rPr>
          <w:rFonts w:ascii="Georgia" w:hAnsi="Georgia"/>
          <w:szCs w:val="24"/>
        </w:rPr>
        <w:t xml:space="preserve"> och nya prov </w:t>
      </w:r>
      <w:r w:rsidR="005658D5">
        <w:rPr>
          <w:rFonts w:ascii="Georgia" w:hAnsi="Georgia"/>
          <w:szCs w:val="24"/>
        </w:rPr>
        <w:t xml:space="preserve">för att kontrollera effekten av behandlingen </w:t>
      </w:r>
      <w:r w:rsidR="00722543">
        <w:rPr>
          <w:rFonts w:ascii="Georgia" w:hAnsi="Georgia"/>
          <w:szCs w:val="24"/>
        </w:rPr>
        <w:t xml:space="preserve">togs en vecka senare. </w:t>
      </w:r>
      <w:r w:rsidR="00722543" w:rsidRPr="00B636EF">
        <w:rPr>
          <w:rFonts w:ascii="Georgia" w:hAnsi="Georgia"/>
          <w:szCs w:val="24"/>
        </w:rPr>
        <w:t xml:space="preserve">Efter avmaskningen </w:t>
      </w:r>
      <w:r w:rsidR="005658D5" w:rsidRPr="00B636EF">
        <w:rPr>
          <w:rFonts w:ascii="Georgia" w:hAnsi="Georgia"/>
          <w:szCs w:val="24"/>
        </w:rPr>
        <w:t>påvisades var</w:t>
      </w:r>
      <w:r w:rsidR="00D93C6F" w:rsidRPr="00B636EF">
        <w:rPr>
          <w:rFonts w:ascii="Georgia" w:hAnsi="Georgia"/>
          <w:szCs w:val="24"/>
        </w:rPr>
        <w:t>k</w:t>
      </w:r>
      <w:r w:rsidR="005658D5" w:rsidRPr="00B636EF">
        <w:rPr>
          <w:rFonts w:ascii="Georgia" w:hAnsi="Georgia"/>
          <w:szCs w:val="24"/>
        </w:rPr>
        <w:t>en ägg eller larver</w:t>
      </w:r>
      <w:r w:rsidR="005658D5">
        <w:rPr>
          <w:rFonts w:ascii="Georgia" w:hAnsi="Georgia"/>
          <w:szCs w:val="24"/>
        </w:rPr>
        <w:t xml:space="preserve"> hos dessa djur</w:t>
      </w:r>
      <w:r w:rsidR="00722543">
        <w:rPr>
          <w:rFonts w:ascii="Georgia" w:hAnsi="Georgia"/>
          <w:szCs w:val="24"/>
        </w:rPr>
        <w:t xml:space="preserve">, se </w:t>
      </w:r>
      <w:r w:rsidR="00506A35">
        <w:rPr>
          <w:rFonts w:ascii="Georgia" w:hAnsi="Georgia"/>
          <w:szCs w:val="24"/>
        </w:rPr>
        <w:t>T</w:t>
      </w:r>
      <w:r w:rsidR="00722543">
        <w:rPr>
          <w:rFonts w:ascii="Georgia" w:hAnsi="Georgia"/>
          <w:szCs w:val="24"/>
        </w:rPr>
        <w:t xml:space="preserve">abell </w:t>
      </w:r>
      <w:r w:rsidR="00D93C6F">
        <w:rPr>
          <w:rFonts w:ascii="Georgia" w:hAnsi="Georgia"/>
          <w:szCs w:val="24"/>
        </w:rPr>
        <w:t>2</w:t>
      </w:r>
      <w:r w:rsidR="00722543">
        <w:rPr>
          <w:rFonts w:ascii="Georgia" w:hAnsi="Georgia"/>
          <w:szCs w:val="24"/>
        </w:rPr>
        <w:t>.</w:t>
      </w:r>
    </w:p>
    <w:p w14:paraId="04A2B29A" w14:textId="77777777" w:rsidR="00B636EF" w:rsidRPr="0064042B" w:rsidRDefault="00B636EF" w:rsidP="008C3689">
      <w:pPr>
        <w:spacing w:line="360" w:lineRule="auto"/>
        <w:rPr>
          <w:rFonts w:ascii="Georgia" w:hAnsi="Georgia"/>
          <w:b/>
          <w:bCs/>
          <w:szCs w:val="24"/>
        </w:rPr>
      </w:pPr>
    </w:p>
    <w:p w14:paraId="35828686" w14:textId="27E80E4F" w:rsidR="00722543" w:rsidRDefault="00722543" w:rsidP="00437ED7">
      <w:pPr>
        <w:spacing w:line="240" w:lineRule="auto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 xml:space="preserve">Tabell </w:t>
      </w:r>
      <w:r w:rsidR="00D93C6F">
        <w:rPr>
          <w:rFonts w:ascii="Georgia" w:hAnsi="Georgia"/>
          <w:szCs w:val="24"/>
        </w:rPr>
        <w:t>2</w:t>
      </w:r>
      <w:r>
        <w:rPr>
          <w:rFonts w:ascii="Georgia" w:hAnsi="Georgia"/>
          <w:szCs w:val="24"/>
        </w:rPr>
        <w:t xml:space="preserve">. Kontroller efter </w:t>
      </w:r>
      <w:r w:rsidR="00574A0B">
        <w:rPr>
          <w:rFonts w:ascii="Georgia" w:hAnsi="Georgia"/>
          <w:szCs w:val="24"/>
        </w:rPr>
        <w:t>behandling i säljarbesättningen</w:t>
      </w:r>
      <w:r w:rsidR="005658D5">
        <w:rPr>
          <w:rFonts w:ascii="Georgia" w:hAnsi="Georgia"/>
          <w:szCs w:val="24"/>
        </w:rPr>
        <w:t>. Fyra prover med tre individer i varje kontrollerades vid avmaskning och 7 dagar senare.</w:t>
      </w:r>
    </w:p>
    <w:tbl>
      <w:tblPr>
        <w:tblStyle w:val="Mellanmrklista2-dekorfrg1"/>
        <w:tblW w:w="336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035"/>
        <w:gridCol w:w="2035"/>
        <w:gridCol w:w="2037"/>
      </w:tblGrid>
      <w:tr w:rsidR="00722543" w:rsidRPr="00437ED7" w14:paraId="62636016" w14:textId="77777777" w:rsidTr="00D93B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6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363217D" w14:textId="77777777" w:rsidR="00722543" w:rsidRPr="00437ED7" w:rsidRDefault="00722543" w:rsidP="00AA4F17">
            <w:pPr>
              <w:jc w:val="center"/>
              <w:rPr>
                <w:rFonts w:ascii="Georgia" w:eastAsiaTheme="minorEastAsia" w:hAnsi="Georgia" w:cstheme="minorBidi"/>
                <w:color w:val="auto"/>
                <w:sz w:val="22"/>
                <w:szCs w:val="22"/>
              </w:rPr>
            </w:pPr>
            <w:proofErr w:type="spellStart"/>
            <w:r w:rsidRPr="00437ED7">
              <w:rPr>
                <w:rFonts w:ascii="Georgia" w:eastAsiaTheme="minorEastAsia" w:hAnsi="Georgia" w:cstheme="minorBidi"/>
                <w:color w:val="auto"/>
                <w:sz w:val="22"/>
                <w:szCs w:val="22"/>
              </w:rPr>
              <w:t>Epg</w:t>
            </w:r>
            <w:proofErr w:type="spellEnd"/>
            <w:r w:rsidRPr="00437ED7">
              <w:rPr>
                <w:rFonts w:ascii="Georgia" w:eastAsiaTheme="minorEastAsia" w:hAnsi="Georgia" w:cstheme="minorBidi"/>
                <w:color w:val="auto"/>
                <w:sz w:val="22"/>
                <w:szCs w:val="22"/>
              </w:rPr>
              <w:t xml:space="preserve"> före avmaskning</w:t>
            </w:r>
          </w:p>
        </w:tc>
        <w:tc>
          <w:tcPr>
            <w:tcW w:w="166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D08988A" w14:textId="7613D019" w:rsidR="00722543" w:rsidRPr="00437ED7" w:rsidRDefault="00722543" w:rsidP="00AA4F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Theme="minorEastAsia" w:hAnsi="Georgia" w:cstheme="minorBidi"/>
                <w:color w:val="auto"/>
                <w:sz w:val="22"/>
                <w:szCs w:val="22"/>
              </w:rPr>
            </w:pPr>
            <w:proofErr w:type="spellStart"/>
            <w:r w:rsidRPr="00437ED7">
              <w:rPr>
                <w:rFonts w:ascii="Georgia" w:eastAsiaTheme="minorEastAsia" w:hAnsi="Georgia" w:cstheme="minorBidi"/>
                <w:color w:val="auto"/>
                <w:sz w:val="22"/>
                <w:szCs w:val="22"/>
              </w:rPr>
              <w:t>Epg</w:t>
            </w:r>
            <w:proofErr w:type="spellEnd"/>
            <w:r w:rsidRPr="00437ED7">
              <w:rPr>
                <w:rFonts w:ascii="Georgia" w:eastAsiaTheme="minorEastAsia" w:hAnsi="Georgia" w:cstheme="minorBidi"/>
                <w:color w:val="auto"/>
                <w:sz w:val="22"/>
                <w:szCs w:val="22"/>
              </w:rPr>
              <w:t xml:space="preserve"> </w:t>
            </w:r>
            <w:r w:rsidR="005658D5" w:rsidRPr="00437ED7">
              <w:rPr>
                <w:rFonts w:ascii="Georgia" w:eastAsiaTheme="minorEastAsia" w:hAnsi="Georgia" w:cstheme="minorBidi"/>
                <w:color w:val="auto"/>
                <w:sz w:val="22"/>
                <w:szCs w:val="22"/>
              </w:rPr>
              <w:t xml:space="preserve">7 d </w:t>
            </w:r>
            <w:r w:rsidRPr="00437ED7">
              <w:rPr>
                <w:rFonts w:ascii="Georgia" w:eastAsiaTheme="minorEastAsia" w:hAnsi="Georgia" w:cstheme="minorBidi"/>
                <w:color w:val="auto"/>
                <w:sz w:val="22"/>
                <w:szCs w:val="22"/>
              </w:rPr>
              <w:t>efter avmaskning</w:t>
            </w:r>
          </w:p>
        </w:tc>
        <w:tc>
          <w:tcPr>
            <w:tcW w:w="166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DD0E80F" w14:textId="77777777" w:rsidR="00722543" w:rsidRPr="00437ED7" w:rsidRDefault="00722543" w:rsidP="00AA4F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Theme="minorEastAsia" w:hAnsi="Georgia" w:cstheme="minorBidi"/>
                <w:color w:val="auto"/>
                <w:sz w:val="22"/>
                <w:szCs w:val="22"/>
              </w:rPr>
            </w:pPr>
            <w:r w:rsidRPr="00437ED7">
              <w:rPr>
                <w:rFonts w:ascii="Georgia" w:eastAsiaTheme="minorEastAsia" w:hAnsi="Georgia" w:cstheme="minorBidi"/>
                <w:color w:val="auto"/>
                <w:sz w:val="22"/>
                <w:szCs w:val="22"/>
              </w:rPr>
              <w:t>Odlingssvar</w:t>
            </w:r>
          </w:p>
        </w:tc>
      </w:tr>
      <w:tr w:rsidR="00722543" w:rsidRPr="00437ED7" w14:paraId="43CE0C35" w14:textId="77777777" w:rsidTr="00D93B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96A27A0" w14:textId="77777777" w:rsidR="00722543" w:rsidRPr="00437ED7" w:rsidRDefault="00722543" w:rsidP="00AA4F17">
            <w:pPr>
              <w:jc w:val="center"/>
              <w:rPr>
                <w:rFonts w:ascii="Georgia" w:eastAsiaTheme="minorEastAsia" w:hAnsi="Georgia" w:cstheme="minorBidi"/>
                <w:color w:val="auto"/>
              </w:rPr>
            </w:pPr>
            <w:r w:rsidRPr="00437ED7">
              <w:rPr>
                <w:rFonts w:ascii="Georgia" w:eastAsiaTheme="minorEastAsia" w:hAnsi="Georgia" w:cstheme="minorBidi"/>
                <w:color w:val="auto"/>
              </w:rPr>
              <w:t>450</w:t>
            </w:r>
          </w:p>
        </w:tc>
        <w:tc>
          <w:tcPr>
            <w:tcW w:w="166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187EF3BA" w14:textId="77777777" w:rsidR="00722543" w:rsidRPr="00437ED7" w:rsidRDefault="00722543" w:rsidP="00AA4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Theme="minorEastAsia" w:hAnsi="Georgia" w:cstheme="minorBidi"/>
                <w:color w:val="auto"/>
              </w:rPr>
            </w:pPr>
            <w:r w:rsidRPr="00437ED7">
              <w:rPr>
                <w:rFonts w:ascii="Georgia" w:eastAsiaTheme="minorEastAsia" w:hAnsi="Georgia" w:cstheme="minorBidi"/>
                <w:color w:val="auto"/>
              </w:rPr>
              <w:t>0</w:t>
            </w:r>
          </w:p>
        </w:tc>
        <w:tc>
          <w:tcPr>
            <w:tcW w:w="1668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14:paraId="5958EECD" w14:textId="79813518" w:rsidR="00722543" w:rsidRPr="00437ED7" w:rsidRDefault="005D2D8F" w:rsidP="00AA4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Theme="minorEastAsia" w:hAnsi="Georgia" w:cstheme="minorBidi"/>
                <w:color w:val="auto"/>
              </w:rPr>
            </w:pPr>
            <w:r w:rsidRPr="00437ED7">
              <w:rPr>
                <w:rFonts w:ascii="Georgia" w:eastAsiaTheme="minorEastAsia" w:hAnsi="Georgia" w:cstheme="minorBidi"/>
                <w:color w:val="auto"/>
              </w:rPr>
              <w:t>N</w:t>
            </w:r>
            <w:r w:rsidR="00722543" w:rsidRPr="00437ED7">
              <w:rPr>
                <w:rFonts w:ascii="Georgia" w:eastAsiaTheme="minorEastAsia" w:hAnsi="Georgia" w:cstheme="minorBidi"/>
                <w:color w:val="auto"/>
              </w:rPr>
              <w:t>eg</w:t>
            </w:r>
          </w:p>
        </w:tc>
      </w:tr>
      <w:tr w:rsidR="00722543" w:rsidRPr="00437ED7" w14:paraId="6B8D0732" w14:textId="77777777" w:rsidTr="00D93B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2B73002" w14:textId="77777777" w:rsidR="00722543" w:rsidRPr="00437ED7" w:rsidRDefault="00722543" w:rsidP="00AA4F17">
            <w:pPr>
              <w:jc w:val="center"/>
              <w:rPr>
                <w:rFonts w:ascii="Georgia" w:eastAsiaTheme="minorEastAsia" w:hAnsi="Georgia" w:cstheme="minorBidi"/>
                <w:color w:val="auto"/>
              </w:rPr>
            </w:pPr>
            <w:r w:rsidRPr="00437ED7">
              <w:rPr>
                <w:rFonts w:ascii="Georgia" w:eastAsiaTheme="minorEastAsia" w:hAnsi="Georgia" w:cstheme="minorBidi"/>
                <w:color w:val="auto"/>
              </w:rPr>
              <w:t>150</w:t>
            </w:r>
          </w:p>
        </w:tc>
        <w:tc>
          <w:tcPr>
            <w:tcW w:w="1666" w:type="pct"/>
            <w:shd w:val="clear" w:color="auto" w:fill="FFFFFF" w:themeFill="background1"/>
          </w:tcPr>
          <w:p w14:paraId="58B9A600" w14:textId="77777777" w:rsidR="00722543" w:rsidRPr="00437ED7" w:rsidRDefault="00722543" w:rsidP="00AA4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Theme="minorEastAsia" w:hAnsi="Georgia" w:cstheme="minorBidi"/>
                <w:color w:val="auto"/>
              </w:rPr>
            </w:pPr>
            <w:r w:rsidRPr="00437ED7">
              <w:rPr>
                <w:rFonts w:ascii="Georgia" w:eastAsiaTheme="minorEastAsia" w:hAnsi="Georgia" w:cstheme="minorBidi"/>
                <w:color w:val="auto"/>
              </w:rPr>
              <w:t>0</w:t>
            </w:r>
          </w:p>
        </w:tc>
        <w:tc>
          <w:tcPr>
            <w:tcW w:w="1668" w:type="pct"/>
            <w:shd w:val="clear" w:color="auto" w:fill="FFFFFF" w:themeFill="background1"/>
          </w:tcPr>
          <w:p w14:paraId="65222FB4" w14:textId="3B1BF2C3" w:rsidR="00722543" w:rsidRPr="00437ED7" w:rsidRDefault="005D2D8F" w:rsidP="00AA4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Theme="minorEastAsia" w:hAnsi="Georgia" w:cstheme="minorBidi"/>
                <w:color w:val="auto"/>
              </w:rPr>
            </w:pPr>
            <w:r w:rsidRPr="00437ED7">
              <w:rPr>
                <w:rFonts w:ascii="Georgia" w:eastAsiaTheme="minorEastAsia" w:hAnsi="Georgia" w:cstheme="minorBidi"/>
                <w:color w:val="auto"/>
              </w:rPr>
              <w:t>N</w:t>
            </w:r>
            <w:r w:rsidR="00722543" w:rsidRPr="00437ED7">
              <w:rPr>
                <w:rFonts w:ascii="Georgia" w:eastAsiaTheme="minorEastAsia" w:hAnsi="Georgia" w:cstheme="minorBidi"/>
                <w:color w:val="auto"/>
              </w:rPr>
              <w:t>eg</w:t>
            </w:r>
          </w:p>
        </w:tc>
      </w:tr>
      <w:tr w:rsidR="00722543" w:rsidRPr="00437ED7" w14:paraId="7940CEE1" w14:textId="77777777" w:rsidTr="00D93B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5560CDD" w14:textId="77777777" w:rsidR="00722543" w:rsidRPr="00437ED7" w:rsidRDefault="00722543" w:rsidP="00AA4F17">
            <w:pPr>
              <w:jc w:val="center"/>
              <w:rPr>
                <w:rFonts w:ascii="Georgia" w:eastAsiaTheme="minorEastAsia" w:hAnsi="Georgia" w:cstheme="minorBidi"/>
                <w:color w:val="auto"/>
              </w:rPr>
            </w:pPr>
            <w:r w:rsidRPr="00437ED7">
              <w:rPr>
                <w:rFonts w:ascii="Georgia" w:eastAsiaTheme="minorEastAsia" w:hAnsi="Georgia" w:cstheme="minorBidi"/>
                <w:color w:val="auto"/>
              </w:rPr>
              <w:t>50</w:t>
            </w:r>
          </w:p>
        </w:tc>
        <w:tc>
          <w:tcPr>
            <w:tcW w:w="166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613866B4" w14:textId="77777777" w:rsidR="00722543" w:rsidRPr="00437ED7" w:rsidRDefault="00722543" w:rsidP="00AA4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Theme="minorEastAsia" w:hAnsi="Georgia" w:cstheme="minorBidi"/>
                <w:color w:val="auto"/>
              </w:rPr>
            </w:pPr>
            <w:r w:rsidRPr="00437ED7">
              <w:rPr>
                <w:rFonts w:ascii="Georgia" w:eastAsiaTheme="minorEastAsia" w:hAnsi="Georgia" w:cstheme="minorBidi"/>
                <w:color w:val="auto"/>
              </w:rPr>
              <w:t>0</w:t>
            </w:r>
          </w:p>
        </w:tc>
        <w:tc>
          <w:tcPr>
            <w:tcW w:w="1668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14:paraId="4BC90139" w14:textId="5037F693" w:rsidR="00722543" w:rsidRPr="00437ED7" w:rsidRDefault="005D2D8F" w:rsidP="00AA4F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Theme="minorEastAsia" w:hAnsi="Georgia" w:cstheme="minorBidi"/>
                <w:color w:val="auto"/>
              </w:rPr>
            </w:pPr>
            <w:r w:rsidRPr="00437ED7">
              <w:rPr>
                <w:rFonts w:ascii="Georgia" w:eastAsiaTheme="minorEastAsia" w:hAnsi="Georgia" w:cstheme="minorBidi"/>
                <w:color w:val="auto"/>
              </w:rPr>
              <w:t>N</w:t>
            </w:r>
            <w:r w:rsidR="00722543" w:rsidRPr="00437ED7">
              <w:rPr>
                <w:rFonts w:ascii="Georgia" w:eastAsiaTheme="minorEastAsia" w:hAnsi="Georgia" w:cstheme="minorBidi"/>
                <w:color w:val="auto"/>
              </w:rPr>
              <w:t>eg</w:t>
            </w:r>
          </w:p>
        </w:tc>
      </w:tr>
      <w:tr w:rsidR="00722543" w:rsidRPr="00437ED7" w14:paraId="5F6765AD" w14:textId="77777777" w:rsidTr="00D93B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64D9283" w14:textId="77777777" w:rsidR="00722543" w:rsidRPr="00437ED7" w:rsidRDefault="00722543" w:rsidP="00AA4F17">
            <w:pPr>
              <w:jc w:val="center"/>
              <w:rPr>
                <w:rFonts w:ascii="Georgia" w:eastAsiaTheme="minorEastAsia" w:hAnsi="Georgia" w:cstheme="minorBidi"/>
                <w:color w:val="auto"/>
              </w:rPr>
            </w:pPr>
            <w:r w:rsidRPr="00437ED7">
              <w:rPr>
                <w:rFonts w:ascii="Georgia" w:eastAsiaTheme="minorEastAsia" w:hAnsi="Georgia" w:cstheme="minorBidi"/>
                <w:color w:val="auto"/>
              </w:rPr>
              <w:t>300</w:t>
            </w:r>
          </w:p>
        </w:tc>
        <w:tc>
          <w:tcPr>
            <w:tcW w:w="1666" w:type="pct"/>
            <w:shd w:val="clear" w:color="auto" w:fill="FFFFFF" w:themeFill="background1"/>
          </w:tcPr>
          <w:p w14:paraId="28FA8056" w14:textId="77777777" w:rsidR="00722543" w:rsidRPr="00437ED7" w:rsidRDefault="00722543" w:rsidP="00AA4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Theme="minorEastAsia" w:hAnsi="Georgia" w:cstheme="minorBidi"/>
                <w:color w:val="auto"/>
              </w:rPr>
            </w:pPr>
            <w:r w:rsidRPr="00437ED7">
              <w:rPr>
                <w:rFonts w:ascii="Georgia" w:eastAsiaTheme="minorEastAsia" w:hAnsi="Georgia" w:cstheme="minorBidi"/>
                <w:color w:val="auto"/>
              </w:rPr>
              <w:t>0</w:t>
            </w:r>
          </w:p>
        </w:tc>
        <w:tc>
          <w:tcPr>
            <w:tcW w:w="1668" w:type="pct"/>
            <w:shd w:val="clear" w:color="auto" w:fill="FFFFFF" w:themeFill="background1"/>
          </w:tcPr>
          <w:p w14:paraId="2D1A276E" w14:textId="79125213" w:rsidR="00722543" w:rsidRPr="00437ED7" w:rsidRDefault="005D2D8F" w:rsidP="00AA4F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Theme="minorEastAsia" w:hAnsi="Georgia" w:cstheme="minorBidi"/>
                <w:color w:val="auto"/>
              </w:rPr>
            </w:pPr>
            <w:r w:rsidRPr="00437ED7">
              <w:rPr>
                <w:rFonts w:ascii="Georgia" w:eastAsiaTheme="minorEastAsia" w:hAnsi="Georgia" w:cstheme="minorBidi"/>
                <w:color w:val="auto"/>
              </w:rPr>
              <w:t>N</w:t>
            </w:r>
            <w:r w:rsidR="00722543" w:rsidRPr="00437ED7">
              <w:rPr>
                <w:rFonts w:ascii="Georgia" w:eastAsiaTheme="minorEastAsia" w:hAnsi="Georgia" w:cstheme="minorBidi"/>
                <w:color w:val="auto"/>
              </w:rPr>
              <w:t>eg</w:t>
            </w:r>
          </w:p>
        </w:tc>
      </w:tr>
    </w:tbl>
    <w:p w14:paraId="16B598FC" w14:textId="0CC17265" w:rsidR="00D96E55" w:rsidRPr="00437ED7" w:rsidRDefault="00722543" w:rsidP="00141CB4">
      <w:pPr>
        <w:spacing w:line="360" w:lineRule="auto"/>
        <w:rPr>
          <w:rFonts w:ascii="Georgia" w:hAnsi="Georgia"/>
          <w:bCs/>
        </w:rPr>
      </w:pPr>
      <w:r w:rsidRPr="00437ED7">
        <w:rPr>
          <w:rFonts w:ascii="Georgia" w:hAnsi="Georgia"/>
          <w:szCs w:val="24"/>
        </w:rPr>
        <w:br/>
      </w:r>
      <w:r w:rsidR="00D96E55" w:rsidRPr="00437ED7">
        <w:rPr>
          <w:rFonts w:ascii="Georgia" w:hAnsi="Georgia"/>
          <w:bCs/>
        </w:rPr>
        <w:t xml:space="preserve">För att få mer information gjordes även en resistensundersökning med metoden </w:t>
      </w:r>
      <w:proofErr w:type="spellStart"/>
      <w:r w:rsidR="00506A35">
        <w:rPr>
          <w:rFonts w:ascii="Georgia" w:hAnsi="Georgia"/>
          <w:bCs/>
        </w:rPr>
        <w:t>Faecal</w:t>
      </w:r>
      <w:proofErr w:type="spellEnd"/>
      <w:r w:rsidR="00506A35">
        <w:rPr>
          <w:rFonts w:ascii="Georgia" w:hAnsi="Georgia"/>
          <w:bCs/>
        </w:rPr>
        <w:t xml:space="preserve"> Egg Count </w:t>
      </w:r>
      <w:proofErr w:type="spellStart"/>
      <w:r w:rsidR="00506A35">
        <w:rPr>
          <w:rFonts w:ascii="Georgia" w:hAnsi="Georgia"/>
          <w:bCs/>
        </w:rPr>
        <w:t>Reduction</w:t>
      </w:r>
      <w:proofErr w:type="spellEnd"/>
      <w:r w:rsidR="00506A35">
        <w:rPr>
          <w:rFonts w:ascii="Georgia" w:hAnsi="Georgia"/>
          <w:bCs/>
        </w:rPr>
        <w:t xml:space="preserve"> Test </w:t>
      </w:r>
      <w:r w:rsidR="00880999" w:rsidRPr="00F920D3">
        <w:rPr>
          <w:rFonts w:ascii="Georgia" w:hAnsi="Georgia"/>
          <w:bCs/>
        </w:rPr>
        <w:t>(</w:t>
      </w:r>
      <w:r w:rsidR="00D96E55" w:rsidRPr="00F920D3">
        <w:rPr>
          <w:rFonts w:ascii="Georgia" w:hAnsi="Georgia"/>
          <w:bCs/>
        </w:rPr>
        <w:t>FECRT</w:t>
      </w:r>
      <w:r w:rsidR="00880999" w:rsidRPr="00F920D3">
        <w:rPr>
          <w:rFonts w:ascii="Georgia" w:hAnsi="Georgia"/>
          <w:bCs/>
        </w:rPr>
        <w:t>)</w:t>
      </w:r>
      <w:r w:rsidR="00F73993" w:rsidRPr="00F920D3">
        <w:rPr>
          <w:rFonts w:ascii="Georgia" w:hAnsi="Georgia"/>
          <w:bCs/>
        </w:rPr>
        <w:t>.</w:t>
      </w:r>
      <w:r w:rsidR="00F73993" w:rsidRPr="00437ED7">
        <w:rPr>
          <w:rFonts w:ascii="Georgia" w:hAnsi="Georgia"/>
        </w:rPr>
        <w:t xml:space="preserve"> Tio årslamm med ägguts</w:t>
      </w:r>
      <w:r w:rsidR="00B636EF">
        <w:rPr>
          <w:rFonts w:ascii="Georgia" w:hAnsi="Georgia"/>
        </w:rPr>
        <w:t xml:space="preserve">kiljning mellan 100 och 750 </w:t>
      </w:r>
      <w:proofErr w:type="spellStart"/>
      <w:r w:rsidR="00B636EF">
        <w:rPr>
          <w:rFonts w:ascii="Georgia" w:hAnsi="Georgia"/>
        </w:rPr>
        <w:t>epg</w:t>
      </w:r>
      <w:proofErr w:type="spellEnd"/>
      <w:r w:rsidR="00B636EF">
        <w:rPr>
          <w:rFonts w:ascii="Georgia" w:hAnsi="Georgia"/>
        </w:rPr>
        <w:t xml:space="preserve">, </w:t>
      </w:r>
      <w:r w:rsidR="00F73993" w:rsidRPr="00437ED7">
        <w:rPr>
          <w:rFonts w:ascii="Georgia" w:hAnsi="Georgia"/>
        </w:rPr>
        <w:t xml:space="preserve">och samtliga med förekomst av </w:t>
      </w:r>
      <w:proofErr w:type="spellStart"/>
      <w:r w:rsidR="00F73993" w:rsidRPr="00F920D3">
        <w:rPr>
          <w:rFonts w:ascii="Georgia" w:hAnsi="Georgia"/>
          <w:iCs/>
        </w:rPr>
        <w:t>Haemonchus</w:t>
      </w:r>
      <w:proofErr w:type="spellEnd"/>
      <w:r w:rsidR="00B636EF">
        <w:rPr>
          <w:rFonts w:ascii="Georgia" w:hAnsi="Georgia"/>
          <w:i/>
        </w:rPr>
        <w:t>,</w:t>
      </w:r>
      <w:r w:rsidR="00F73993" w:rsidRPr="00437ED7">
        <w:rPr>
          <w:rFonts w:ascii="Georgia" w:hAnsi="Georgia"/>
        </w:rPr>
        <w:t xml:space="preserve"> valdes ut för ytterligare kontroll en vecka efter </w:t>
      </w:r>
      <w:r w:rsidR="00F73993" w:rsidRPr="00437ED7">
        <w:rPr>
          <w:rFonts w:ascii="Georgia" w:hAnsi="Georgia"/>
        </w:rPr>
        <w:lastRenderedPageBreak/>
        <w:t xml:space="preserve">behandling. </w:t>
      </w:r>
      <w:r w:rsidR="00D96E55" w:rsidRPr="00437ED7">
        <w:rPr>
          <w:rFonts w:ascii="Georgia" w:hAnsi="Georgia"/>
        </w:rPr>
        <w:t xml:space="preserve"> </w:t>
      </w:r>
      <w:r w:rsidR="00F73993" w:rsidRPr="00437ED7">
        <w:rPr>
          <w:rFonts w:ascii="Georgia" w:hAnsi="Georgia"/>
        </w:rPr>
        <w:t xml:space="preserve">Avmaskningen </w:t>
      </w:r>
      <w:r w:rsidR="00D96E55" w:rsidRPr="00437ED7">
        <w:rPr>
          <w:rFonts w:ascii="Georgia" w:hAnsi="Georgia"/>
        </w:rPr>
        <w:t>visade 100 % effekt</w:t>
      </w:r>
      <w:r w:rsidR="00D96E55" w:rsidRPr="00F920D3">
        <w:rPr>
          <w:rFonts w:ascii="Georgia" w:hAnsi="Georgia"/>
        </w:rPr>
        <w:t xml:space="preserve">, </w:t>
      </w:r>
      <w:r w:rsidR="009741A6">
        <w:rPr>
          <w:rFonts w:ascii="Georgia" w:hAnsi="Georgia"/>
        </w:rPr>
        <w:t>det vill säga</w:t>
      </w:r>
      <w:r w:rsidR="00880999">
        <w:rPr>
          <w:rFonts w:ascii="Georgia" w:hAnsi="Georgia"/>
        </w:rPr>
        <w:t xml:space="preserve"> </w:t>
      </w:r>
      <w:r w:rsidR="00D96E55" w:rsidRPr="00437ED7">
        <w:rPr>
          <w:rFonts w:ascii="Georgia" w:hAnsi="Georgia"/>
        </w:rPr>
        <w:t xml:space="preserve">provsvaret efter behandlingen visade 0 </w:t>
      </w:r>
      <w:proofErr w:type="spellStart"/>
      <w:r w:rsidR="00D96E55" w:rsidRPr="00437ED7">
        <w:rPr>
          <w:rFonts w:ascii="Georgia" w:hAnsi="Georgia"/>
        </w:rPr>
        <w:t>epg</w:t>
      </w:r>
      <w:proofErr w:type="spellEnd"/>
      <w:r w:rsidR="00D96E55" w:rsidRPr="00437ED7">
        <w:rPr>
          <w:rFonts w:ascii="Georgia" w:hAnsi="Georgia"/>
        </w:rPr>
        <w:t xml:space="preserve"> hos samtliga djur.</w:t>
      </w:r>
    </w:p>
    <w:p w14:paraId="687F74C3" w14:textId="0D1BD0C9" w:rsidR="00D93BCD" w:rsidRPr="00437ED7" w:rsidRDefault="00D93BCD" w:rsidP="00D93BCD">
      <w:pPr>
        <w:rPr>
          <w:rFonts w:ascii="Georgia" w:hAnsi="Georgia"/>
        </w:rPr>
      </w:pPr>
      <w:r w:rsidRPr="00437ED7">
        <w:rPr>
          <w:rFonts w:ascii="Georgia" w:hAnsi="Georgia"/>
          <w:b/>
        </w:rPr>
        <w:t xml:space="preserve">Tabell </w:t>
      </w:r>
      <w:r w:rsidR="00D93C6F" w:rsidRPr="00437ED7">
        <w:rPr>
          <w:rFonts w:ascii="Georgia" w:hAnsi="Georgia"/>
          <w:b/>
        </w:rPr>
        <w:t>3</w:t>
      </w:r>
      <w:r w:rsidRPr="00437ED7">
        <w:rPr>
          <w:rFonts w:ascii="Georgia" w:hAnsi="Georgia"/>
          <w:b/>
        </w:rPr>
        <w:t>.</w:t>
      </w:r>
      <w:r w:rsidRPr="00437ED7">
        <w:rPr>
          <w:rFonts w:ascii="Georgia" w:hAnsi="Georgia"/>
        </w:rPr>
        <w:t xml:space="preserve"> Resistensundersökning, FECRT, avseende </w:t>
      </w:r>
      <w:proofErr w:type="spellStart"/>
      <w:r w:rsidRPr="00437ED7">
        <w:rPr>
          <w:rFonts w:ascii="Georgia" w:hAnsi="Georgia"/>
        </w:rPr>
        <w:t>Noromectin</w:t>
      </w:r>
      <w:proofErr w:type="spellEnd"/>
      <w:r w:rsidRPr="00506A35">
        <w:rPr>
          <w:rFonts w:ascii="Georgia" w:hAnsi="Georgia"/>
          <w:vertAlign w:val="superscript"/>
        </w:rPr>
        <w:t>®</w:t>
      </w:r>
      <w:r w:rsidRPr="00437ED7">
        <w:rPr>
          <w:rFonts w:ascii="Georgia" w:hAnsi="Georgia"/>
        </w:rPr>
        <w:t xml:space="preserve"> 2019-11-13. Tio individprover analyserade före avmaskning (</w:t>
      </w:r>
      <w:proofErr w:type="spellStart"/>
      <w:r w:rsidRPr="00437ED7">
        <w:rPr>
          <w:rFonts w:ascii="Georgia" w:hAnsi="Georgia"/>
        </w:rPr>
        <w:t>epg</w:t>
      </w:r>
      <w:proofErr w:type="spellEnd"/>
      <w:r w:rsidRPr="00437ED7">
        <w:rPr>
          <w:rFonts w:ascii="Georgia" w:hAnsi="Georgia"/>
        </w:rPr>
        <w:t xml:space="preserve"> 1) och tio prov från samma individer cirka en vecka efter avmaskning (</w:t>
      </w:r>
      <w:proofErr w:type="spellStart"/>
      <w:r w:rsidRPr="00437ED7">
        <w:rPr>
          <w:rFonts w:ascii="Georgia" w:hAnsi="Georgia"/>
        </w:rPr>
        <w:t>epg</w:t>
      </w:r>
      <w:proofErr w:type="spellEnd"/>
      <w:r w:rsidRPr="00437ED7">
        <w:rPr>
          <w:rFonts w:ascii="Georgia" w:hAnsi="Georgia"/>
        </w:rPr>
        <w:t xml:space="preserve"> 2).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98"/>
        <w:gridCol w:w="756"/>
        <w:gridCol w:w="756"/>
      </w:tblGrid>
      <w:tr w:rsidR="00D93BCD" w:rsidRPr="00FA355D" w14:paraId="19A07CBD" w14:textId="77777777" w:rsidTr="00AA4F17">
        <w:tc>
          <w:tcPr>
            <w:tcW w:w="0" w:type="auto"/>
            <w:shd w:val="clear" w:color="auto" w:fill="B4C6E7" w:themeFill="accent1" w:themeFillTint="66"/>
          </w:tcPr>
          <w:p w14:paraId="7CAF3AFB" w14:textId="40AFF14B" w:rsidR="00D93BCD" w:rsidRPr="00FA355D" w:rsidRDefault="00880999" w:rsidP="00AA4F17">
            <w:pPr>
              <w:rPr>
                <w:b/>
                <w:sz w:val="24"/>
                <w:szCs w:val="24"/>
              </w:rPr>
            </w:pPr>
            <w:r w:rsidRPr="00F920D3">
              <w:rPr>
                <w:b/>
                <w:sz w:val="24"/>
                <w:szCs w:val="24"/>
              </w:rPr>
              <w:t>I</w:t>
            </w:r>
            <w:r w:rsidR="00D93BCD" w:rsidRPr="00FA355D">
              <w:rPr>
                <w:b/>
                <w:sz w:val="24"/>
                <w:szCs w:val="24"/>
              </w:rPr>
              <w:t>ndivid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69769D7A" w14:textId="77777777" w:rsidR="00D93BCD" w:rsidRPr="00FA355D" w:rsidRDefault="00D93BCD" w:rsidP="00AA4F17">
            <w:pPr>
              <w:rPr>
                <w:b/>
                <w:sz w:val="24"/>
                <w:szCs w:val="24"/>
              </w:rPr>
            </w:pPr>
            <w:proofErr w:type="spellStart"/>
            <w:r w:rsidRPr="00FA355D">
              <w:rPr>
                <w:b/>
                <w:sz w:val="24"/>
                <w:szCs w:val="24"/>
              </w:rPr>
              <w:t>epg</w:t>
            </w:r>
            <w:proofErr w:type="spellEnd"/>
            <w:r w:rsidRPr="00FA355D">
              <w:rPr>
                <w:b/>
                <w:sz w:val="24"/>
                <w:szCs w:val="24"/>
              </w:rPr>
              <w:t xml:space="preserve"> 1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0684398D" w14:textId="77777777" w:rsidR="00D93BCD" w:rsidRPr="00FA355D" w:rsidRDefault="00D93BCD" w:rsidP="00AA4F17">
            <w:pPr>
              <w:rPr>
                <w:b/>
                <w:sz w:val="24"/>
                <w:szCs w:val="24"/>
              </w:rPr>
            </w:pPr>
            <w:proofErr w:type="spellStart"/>
            <w:r w:rsidRPr="00FA355D">
              <w:rPr>
                <w:b/>
                <w:sz w:val="24"/>
                <w:szCs w:val="24"/>
              </w:rPr>
              <w:t>epg</w:t>
            </w:r>
            <w:proofErr w:type="spellEnd"/>
            <w:r w:rsidRPr="00FA355D">
              <w:rPr>
                <w:b/>
                <w:sz w:val="24"/>
                <w:szCs w:val="24"/>
              </w:rPr>
              <w:t xml:space="preserve"> 2</w:t>
            </w:r>
          </w:p>
        </w:tc>
      </w:tr>
      <w:tr w:rsidR="00D93BCD" w:rsidRPr="00FA355D" w14:paraId="00FA3401" w14:textId="77777777" w:rsidTr="00AA4F17">
        <w:tc>
          <w:tcPr>
            <w:tcW w:w="0" w:type="auto"/>
          </w:tcPr>
          <w:p w14:paraId="3CDE2013" w14:textId="77777777" w:rsidR="00D93BCD" w:rsidRPr="00FA355D" w:rsidRDefault="00D93BCD" w:rsidP="00AA4F17">
            <w:pPr>
              <w:jc w:val="center"/>
              <w:rPr>
                <w:sz w:val="24"/>
                <w:szCs w:val="24"/>
              </w:rPr>
            </w:pPr>
            <w:r w:rsidRPr="00FA355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30814255" w14:textId="77777777" w:rsidR="00D93BCD" w:rsidRPr="00FA355D" w:rsidRDefault="00D93BCD" w:rsidP="00AA4F17">
            <w:pPr>
              <w:rPr>
                <w:sz w:val="24"/>
                <w:szCs w:val="24"/>
              </w:rPr>
            </w:pPr>
            <w:r w:rsidRPr="00FA355D">
              <w:rPr>
                <w:sz w:val="24"/>
                <w:szCs w:val="24"/>
              </w:rPr>
              <w:t>550</w:t>
            </w:r>
          </w:p>
        </w:tc>
        <w:tc>
          <w:tcPr>
            <w:tcW w:w="0" w:type="auto"/>
          </w:tcPr>
          <w:p w14:paraId="69DA9104" w14:textId="77777777" w:rsidR="00D93BCD" w:rsidRPr="00FA355D" w:rsidRDefault="00D93BCD" w:rsidP="00AA4F17">
            <w:pPr>
              <w:jc w:val="center"/>
              <w:rPr>
                <w:sz w:val="24"/>
                <w:szCs w:val="24"/>
              </w:rPr>
            </w:pPr>
            <w:r w:rsidRPr="00FA355D">
              <w:rPr>
                <w:sz w:val="24"/>
                <w:szCs w:val="24"/>
              </w:rPr>
              <w:t>0</w:t>
            </w:r>
          </w:p>
        </w:tc>
      </w:tr>
      <w:tr w:rsidR="00D93BCD" w:rsidRPr="00FA355D" w14:paraId="175D5720" w14:textId="77777777" w:rsidTr="00AA4F17">
        <w:tc>
          <w:tcPr>
            <w:tcW w:w="0" w:type="auto"/>
          </w:tcPr>
          <w:p w14:paraId="19A9ACE8" w14:textId="77777777" w:rsidR="00D93BCD" w:rsidRPr="00FA355D" w:rsidRDefault="00D93BCD" w:rsidP="00AA4F17">
            <w:pPr>
              <w:jc w:val="center"/>
              <w:rPr>
                <w:sz w:val="24"/>
                <w:szCs w:val="24"/>
              </w:rPr>
            </w:pPr>
            <w:r w:rsidRPr="00FA355D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1D5B1002" w14:textId="77777777" w:rsidR="00D93BCD" w:rsidRPr="00FA355D" w:rsidRDefault="00D93BCD" w:rsidP="00AA4F17">
            <w:pPr>
              <w:rPr>
                <w:sz w:val="24"/>
                <w:szCs w:val="24"/>
              </w:rPr>
            </w:pPr>
            <w:r w:rsidRPr="00FA355D">
              <w:rPr>
                <w:sz w:val="24"/>
                <w:szCs w:val="24"/>
              </w:rPr>
              <w:t>400</w:t>
            </w:r>
          </w:p>
        </w:tc>
        <w:tc>
          <w:tcPr>
            <w:tcW w:w="0" w:type="auto"/>
          </w:tcPr>
          <w:p w14:paraId="4981E5E5" w14:textId="77777777" w:rsidR="00D93BCD" w:rsidRPr="00FA355D" w:rsidRDefault="00D93BCD" w:rsidP="00AA4F17">
            <w:pPr>
              <w:jc w:val="center"/>
              <w:rPr>
                <w:sz w:val="24"/>
                <w:szCs w:val="24"/>
              </w:rPr>
            </w:pPr>
            <w:r w:rsidRPr="00FA355D">
              <w:rPr>
                <w:sz w:val="24"/>
                <w:szCs w:val="24"/>
              </w:rPr>
              <w:t>0</w:t>
            </w:r>
          </w:p>
        </w:tc>
      </w:tr>
      <w:tr w:rsidR="00D93BCD" w:rsidRPr="00FA355D" w14:paraId="14C94655" w14:textId="77777777" w:rsidTr="00AA4F17">
        <w:tc>
          <w:tcPr>
            <w:tcW w:w="0" w:type="auto"/>
          </w:tcPr>
          <w:p w14:paraId="72E42902" w14:textId="77777777" w:rsidR="00D93BCD" w:rsidRPr="00FA355D" w:rsidRDefault="00D93BCD" w:rsidP="00AA4F17">
            <w:pPr>
              <w:jc w:val="center"/>
              <w:rPr>
                <w:sz w:val="24"/>
                <w:szCs w:val="24"/>
              </w:rPr>
            </w:pPr>
            <w:r w:rsidRPr="00FA355D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36062F62" w14:textId="77777777" w:rsidR="00D93BCD" w:rsidRPr="00FA355D" w:rsidRDefault="00D93BCD" w:rsidP="00AA4F17">
            <w:pPr>
              <w:rPr>
                <w:sz w:val="24"/>
                <w:szCs w:val="24"/>
              </w:rPr>
            </w:pPr>
            <w:r w:rsidRPr="00FA355D">
              <w:rPr>
                <w:sz w:val="24"/>
                <w:szCs w:val="24"/>
              </w:rPr>
              <w:t>450</w:t>
            </w:r>
          </w:p>
        </w:tc>
        <w:tc>
          <w:tcPr>
            <w:tcW w:w="0" w:type="auto"/>
          </w:tcPr>
          <w:p w14:paraId="26548D9B" w14:textId="77777777" w:rsidR="00D93BCD" w:rsidRPr="00FA355D" w:rsidRDefault="00D93BCD" w:rsidP="00AA4F17">
            <w:pPr>
              <w:jc w:val="center"/>
              <w:rPr>
                <w:sz w:val="24"/>
                <w:szCs w:val="24"/>
              </w:rPr>
            </w:pPr>
            <w:r w:rsidRPr="00FA355D">
              <w:rPr>
                <w:sz w:val="24"/>
                <w:szCs w:val="24"/>
              </w:rPr>
              <w:t>0</w:t>
            </w:r>
          </w:p>
        </w:tc>
      </w:tr>
      <w:tr w:rsidR="00D93BCD" w:rsidRPr="00FA355D" w14:paraId="034A0626" w14:textId="77777777" w:rsidTr="00AA4F17">
        <w:tc>
          <w:tcPr>
            <w:tcW w:w="0" w:type="auto"/>
          </w:tcPr>
          <w:p w14:paraId="089BE840" w14:textId="77777777" w:rsidR="00D93BCD" w:rsidRPr="00FA355D" w:rsidRDefault="00D93BCD" w:rsidP="00AA4F17">
            <w:pPr>
              <w:jc w:val="center"/>
              <w:rPr>
                <w:sz w:val="24"/>
                <w:szCs w:val="24"/>
              </w:rPr>
            </w:pPr>
            <w:r w:rsidRPr="00FA355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602989A8" w14:textId="77777777" w:rsidR="00D93BCD" w:rsidRPr="00FA355D" w:rsidRDefault="00D93BCD" w:rsidP="00AA4F17">
            <w:pPr>
              <w:rPr>
                <w:sz w:val="24"/>
                <w:szCs w:val="24"/>
              </w:rPr>
            </w:pPr>
            <w:r w:rsidRPr="00FA355D">
              <w:rPr>
                <w:sz w:val="24"/>
                <w:szCs w:val="24"/>
              </w:rPr>
              <w:t>600</w:t>
            </w:r>
          </w:p>
        </w:tc>
        <w:tc>
          <w:tcPr>
            <w:tcW w:w="0" w:type="auto"/>
          </w:tcPr>
          <w:p w14:paraId="3492EAE4" w14:textId="77777777" w:rsidR="00D93BCD" w:rsidRPr="00FA355D" w:rsidRDefault="00D93BCD" w:rsidP="00AA4F17">
            <w:pPr>
              <w:jc w:val="center"/>
              <w:rPr>
                <w:sz w:val="24"/>
                <w:szCs w:val="24"/>
              </w:rPr>
            </w:pPr>
            <w:r w:rsidRPr="00FA355D">
              <w:rPr>
                <w:sz w:val="24"/>
                <w:szCs w:val="24"/>
              </w:rPr>
              <w:t>0</w:t>
            </w:r>
          </w:p>
        </w:tc>
      </w:tr>
      <w:tr w:rsidR="00D93BCD" w:rsidRPr="00FA355D" w14:paraId="205F2205" w14:textId="77777777" w:rsidTr="00AA4F17">
        <w:tc>
          <w:tcPr>
            <w:tcW w:w="0" w:type="auto"/>
          </w:tcPr>
          <w:p w14:paraId="49DA80B3" w14:textId="77777777" w:rsidR="00D93BCD" w:rsidRPr="00FA355D" w:rsidRDefault="00D93BCD" w:rsidP="00AA4F17">
            <w:pPr>
              <w:jc w:val="center"/>
              <w:rPr>
                <w:sz w:val="24"/>
                <w:szCs w:val="24"/>
              </w:rPr>
            </w:pPr>
            <w:r w:rsidRPr="00FA355D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5E8822E7" w14:textId="77777777" w:rsidR="00D93BCD" w:rsidRPr="00FA355D" w:rsidRDefault="00D93BCD" w:rsidP="00AA4F17">
            <w:pPr>
              <w:rPr>
                <w:sz w:val="24"/>
                <w:szCs w:val="24"/>
              </w:rPr>
            </w:pPr>
            <w:r w:rsidRPr="00FA355D">
              <w:rPr>
                <w:sz w:val="24"/>
                <w:szCs w:val="24"/>
              </w:rPr>
              <w:t>350</w:t>
            </w:r>
          </w:p>
        </w:tc>
        <w:tc>
          <w:tcPr>
            <w:tcW w:w="0" w:type="auto"/>
          </w:tcPr>
          <w:p w14:paraId="27AFDA87" w14:textId="77777777" w:rsidR="00D93BCD" w:rsidRPr="00FA355D" w:rsidRDefault="00D93BCD" w:rsidP="00AA4F17">
            <w:pPr>
              <w:jc w:val="center"/>
              <w:rPr>
                <w:sz w:val="24"/>
                <w:szCs w:val="24"/>
              </w:rPr>
            </w:pPr>
            <w:r w:rsidRPr="00FA355D">
              <w:rPr>
                <w:sz w:val="24"/>
                <w:szCs w:val="24"/>
              </w:rPr>
              <w:t>0</w:t>
            </w:r>
          </w:p>
        </w:tc>
      </w:tr>
      <w:tr w:rsidR="00D93BCD" w:rsidRPr="00FA355D" w14:paraId="23C7119B" w14:textId="77777777" w:rsidTr="00AA4F17">
        <w:tc>
          <w:tcPr>
            <w:tcW w:w="0" w:type="auto"/>
          </w:tcPr>
          <w:p w14:paraId="7CA8DD66" w14:textId="77777777" w:rsidR="00D93BCD" w:rsidRPr="00FA355D" w:rsidRDefault="00D93BCD" w:rsidP="00AA4F17">
            <w:pPr>
              <w:jc w:val="center"/>
              <w:rPr>
                <w:sz w:val="24"/>
                <w:szCs w:val="24"/>
              </w:rPr>
            </w:pPr>
            <w:r w:rsidRPr="00FA355D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14:paraId="75428C1C" w14:textId="77777777" w:rsidR="00D93BCD" w:rsidRPr="00FA355D" w:rsidRDefault="00D93BCD" w:rsidP="00AA4F17">
            <w:pPr>
              <w:rPr>
                <w:sz w:val="24"/>
                <w:szCs w:val="24"/>
              </w:rPr>
            </w:pPr>
            <w:r w:rsidRPr="00FA355D">
              <w:rPr>
                <w:sz w:val="24"/>
                <w:szCs w:val="24"/>
              </w:rPr>
              <w:t>400</w:t>
            </w:r>
          </w:p>
        </w:tc>
        <w:tc>
          <w:tcPr>
            <w:tcW w:w="0" w:type="auto"/>
          </w:tcPr>
          <w:p w14:paraId="15060A55" w14:textId="77777777" w:rsidR="00D93BCD" w:rsidRPr="00FA355D" w:rsidRDefault="00D93BCD" w:rsidP="00AA4F17">
            <w:pPr>
              <w:jc w:val="center"/>
              <w:rPr>
                <w:sz w:val="24"/>
                <w:szCs w:val="24"/>
              </w:rPr>
            </w:pPr>
            <w:r w:rsidRPr="00FA355D">
              <w:rPr>
                <w:sz w:val="24"/>
                <w:szCs w:val="24"/>
              </w:rPr>
              <w:t>0</w:t>
            </w:r>
          </w:p>
        </w:tc>
      </w:tr>
      <w:tr w:rsidR="00D93BCD" w:rsidRPr="00FA355D" w14:paraId="2CD47E4D" w14:textId="77777777" w:rsidTr="00AA4F17">
        <w:tc>
          <w:tcPr>
            <w:tcW w:w="0" w:type="auto"/>
          </w:tcPr>
          <w:p w14:paraId="26FB4007" w14:textId="77777777" w:rsidR="00D93BCD" w:rsidRPr="00FA355D" w:rsidRDefault="00D93BCD" w:rsidP="00AA4F17">
            <w:pPr>
              <w:jc w:val="center"/>
              <w:rPr>
                <w:sz w:val="24"/>
                <w:szCs w:val="24"/>
              </w:rPr>
            </w:pPr>
            <w:r w:rsidRPr="00FA355D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14:paraId="0FD4026B" w14:textId="77777777" w:rsidR="00D93BCD" w:rsidRPr="00FA355D" w:rsidRDefault="00D93BCD" w:rsidP="00AA4F17">
            <w:pPr>
              <w:rPr>
                <w:sz w:val="24"/>
                <w:szCs w:val="24"/>
              </w:rPr>
            </w:pPr>
            <w:r w:rsidRPr="00FA355D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14:paraId="536D8D59" w14:textId="77777777" w:rsidR="00D93BCD" w:rsidRPr="00FA355D" w:rsidRDefault="00D93BCD" w:rsidP="00AA4F17">
            <w:pPr>
              <w:jc w:val="center"/>
              <w:rPr>
                <w:sz w:val="24"/>
                <w:szCs w:val="24"/>
              </w:rPr>
            </w:pPr>
            <w:r w:rsidRPr="00FA355D">
              <w:rPr>
                <w:sz w:val="24"/>
                <w:szCs w:val="24"/>
              </w:rPr>
              <w:t>0</w:t>
            </w:r>
          </w:p>
        </w:tc>
      </w:tr>
      <w:tr w:rsidR="00D93BCD" w:rsidRPr="00FA355D" w14:paraId="58BEFD8C" w14:textId="77777777" w:rsidTr="00AA4F17">
        <w:tc>
          <w:tcPr>
            <w:tcW w:w="0" w:type="auto"/>
          </w:tcPr>
          <w:p w14:paraId="6EFE2A2F" w14:textId="77777777" w:rsidR="00D93BCD" w:rsidRPr="00FA355D" w:rsidRDefault="00D93BCD" w:rsidP="00AA4F17">
            <w:pPr>
              <w:jc w:val="center"/>
              <w:rPr>
                <w:sz w:val="24"/>
                <w:szCs w:val="24"/>
              </w:rPr>
            </w:pPr>
            <w:r w:rsidRPr="00FA355D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14:paraId="27A54197" w14:textId="77777777" w:rsidR="00D93BCD" w:rsidRPr="00FA355D" w:rsidRDefault="00D93BCD" w:rsidP="00AA4F17">
            <w:pPr>
              <w:rPr>
                <w:sz w:val="24"/>
                <w:szCs w:val="24"/>
              </w:rPr>
            </w:pPr>
            <w:r w:rsidRPr="00FA355D">
              <w:rPr>
                <w:sz w:val="24"/>
                <w:szCs w:val="24"/>
              </w:rPr>
              <w:t>750</w:t>
            </w:r>
          </w:p>
        </w:tc>
        <w:tc>
          <w:tcPr>
            <w:tcW w:w="0" w:type="auto"/>
          </w:tcPr>
          <w:p w14:paraId="09D202B8" w14:textId="77777777" w:rsidR="00D93BCD" w:rsidRPr="00FA355D" w:rsidRDefault="00D93BCD" w:rsidP="00AA4F17">
            <w:pPr>
              <w:jc w:val="center"/>
              <w:rPr>
                <w:sz w:val="24"/>
                <w:szCs w:val="24"/>
              </w:rPr>
            </w:pPr>
            <w:r w:rsidRPr="00FA355D">
              <w:rPr>
                <w:sz w:val="24"/>
                <w:szCs w:val="24"/>
              </w:rPr>
              <w:t>0</w:t>
            </w:r>
          </w:p>
        </w:tc>
      </w:tr>
      <w:tr w:rsidR="00D93BCD" w:rsidRPr="00FA355D" w14:paraId="5B656F10" w14:textId="77777777" w:rsidTr="00AA4F17">
        <w:tc>
          <w:tcPr>
            <w:tcW w:w="0" w:type="auto"/>
          </w:tcPr>
          <w:p w14:paraId="3211C03F" w14:textId="77777777" w:rsidR="00D93BCD" w:rsidRPr="00FA355D" w:rsidRDefault="00D93BCD" w:rsidP="00AA4F17">
            <w:pPr>
              <w:jc w:val="center"/>
              <w:rPr>
                <w:sz w:val="24"/>
                <w:szCs w:val="24"/>
              </w:rPr>
            </w:pPr>
            <w:r w:rsidRPr="00FA355D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14:paraId="6E09094D" w14:textId="77777777" w:rsidR="00D93BCD" w:rsidRPr="00FA355D" w:rsidRDefault="00D93BCD" w:rsidP="00AA4F17">
            <w:pPr>
              <w:rPr>
                <w:sz w:val="24"/>
                <w:szCs w:val="24"/>
              </w:rPr>
            </w:pPr>
            <w:r w:rsidRPr="00FA355D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</w:tcPr>
          <w:p w14:paraId="6BB6B5B2" w14:textId="77777777" w:rsidR="00D93BCD" w:rsidRPr="00FA355D" w:rsidRDefault="00D93BCD" w:rsidP="00AA4F17">
            <w:pPr>
              <w:jc w:val="center"/>
              <w:rPr>
                <w:sz w:val="24"/>
                <w:szCs w:val="24"/>
              </w:rPr>
            </w:pPr>
            <w:r w:rsidRPr="00FA355D">
              <w:rPr>
                <w:sz w:val="24"/>
                <w:szCs w:val="24"/>
              </w:rPr>
              <w:t>0</w:t>
            </w:r>
          </w:p>
        </w:tc>
      </w:tr>
      <w:tr w:rsidR="00D93BCD" w:rsidRPr="00FA355D" w14:paraId="7571190B" w14:textId="77777777" w:rsidTr="00AA4F17">
        <w:tc>
          <w:tcPr>
            <w:tcW w:w="0" w:type="auto"/>
          </w:tcPr>
          <w:p w14:paraId="5D62AD53" w14:textId="77777777" w:rsidR="00D93BCD" w:rsidRPr="00FA355D" w:rsidRDefault="00D93BCD" w:rsidP="00AA4F17">
            <w:pPr>
              <w:jc w:val="center"/>
              <w:rPr>
                <w:sz w:val="24"/>
                <w:szCs w:val="24"/>
              </w:rPr>
            </w:pPr>
            <w:r w:rsidRPr="00FA355D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14:paraId="2DA0344D" w14:textId="77777777" w:rsidR="00D93BCD" w:rsidRPr="00FA355D" w:rsidRDefault="00D93BCD" w:rsidP="00AA4F17">
            <w:pPr>
              <w:rPr>
                <w:sz w:val="24"/>
                <w:szCs w:val="24"/>
              </w:rPr>
            </w:pPr>
            <w:r w:rsidRPr="00FA355D">
              <w:rPr>
                <w:sz w:val="24"/>
                <w:szCs w:val="24"/>
              </w:rPr>
              <w:t>150</w:t>
            </w:r>
          </w:p>
        </w:tc>
        <w:tc>
          <w:tcPr>
            <w:tcW w:w="0" w:type="auto"/>
          </w:tcPr>
          <w:p w14:paraId="76033E11" w14:textId="77777777" w:rsidR="00D93BCD" w:rsidRPr="00FA355D" w:rsidRDefault="00D93BCD" w:rsidP="00AA4F17">
            <w:pPr>
              <w:jc w:val="center"/>
              <w:rPr>
                <w:sz w:val="24"/>
                <w:szCs w:val="24"/>
              </w:rPr>
            </w:pPr>
            <w:r w:rsidRPr="00FA355D">
              <w:rPr>
                <w:sz w:val="24"/>
                <w:szCs w:val="24"/>
              </w:rPr>
              <w:t>0</w:t>
            </w:r>
          </w:p>
        </w:tc>
      </w:tr>
    </w:tbl>
    <w:p w14:paraId="37EFE7C9" w14:textId="2B7282BE" w:rsidR="00B36FED" w:rsidRDefault="00B36FED" w:rsidP="008C3689">
      <w:pPr>
        <w:spacing w:line="360" w:lineRule="auto"/>
        <w:rPr>
          <w:rFonts w:ascii="Georgia" w:hAnsi="Georgia"/>
          <w:szCs w:val="24"/>
        </w:rPr>
      </w:pPr>
    </w:p>
    <w:p w14:paraId="630E7376" w14:textId="5FDC2776" w:rsidR="00F73993" w:rsidRDefault="009741A6" w:rsidP="008C3689">
      <w:pPr>
        <w:spacing w:line="360" w:lineRule="auto"/>
        <w:rPr>
          <w:rFonts w:ascii="Georgia" w:hAnsi="Georgia"/>
          <w:bCs/>
        </w:rPr>
      </w:pPr>
      <w:r>
        <w:rPr>
          <w:rFonts w:ascii="Georgia" w:hAnsi="Georgia"/>
          <w:bCs/>
        </w:rPr>
        <w:t>Då s</w:t>
      </w:r>
      <w:r w:rsidRPr="00F73993">
        <w:rPr>
          <w:rFonts w:ascii="Georgia" w:hAnsi="Georgia"/>
          <w:bCs/>
        </w:rPr>
        <w:t xml:space="preserve">amtliga </w:t>
      </w:r>
      <w:r w:rsidR="00F73993" w:rsidRPr="00F73993">
        <w:rPr>
          <w:rFonts w:ascii="Georgia" w:hAnsi="Georgia"/>
          <w:bCs/>
        </w:rPr>
        <w:t>tester visade</w:t>
      </w:r>
      <w:r w:rsidR="005658D5">
        <w:rPr>
          <w:rFonts w:ascii="Georgia" w:hAnsi="Georgia"/>
          <w:bCs/>
        </w:rPr>
        <w:t xml:space="preserve"> </w:t>
      </w:r>
      <w:r w:rsidR="00F73993" w:rsidRPr="00F73993">
        <w:rPr>
          <w:rFonts w:ascii="Georgia" w:hAnsi="Georgia"/>
          <w:bCs/>
        </w:rPr>
        <w:t xml:space="preserve">utmärkt resultat efter avmaskning, förelåg inga tecken på nedsatt behandlingseffekt </w:t>
      </w:r>
      <w:r w:rsidR="008C7EFA">
        <w:rPr>
          <w:rFonts w:ascii="Georgia" w:hAnsi="Georgia"/>
          <w:bCs/>
        </w:rPr>
        <w:t>eller</w:t>
      </w:r>
      <w:r w:rsidR="00F73993" w:rsidRPr="00F73993">
        <w:rPr>
          <w:rFonts w:ascii="Georgia" w:hAnsi="Georgia"/>
          <w:bCs/>
        </w:rPr>
        <w:t xml:space="preserve"> resistens mot detta avmaskningsmedel</w:t>
      </w:r>
      <w:r>
        <w:rPr>
          <w:rFonts w:ascii="Georgia" w:hAnsi="Georgia"/>
          <w:bCs/>
        </w:rPr>
        <w:t xml:space="preserve"> i den säljande besättningen</w:t>
      </w:r>
      <w:r w:rsidR="00F73993" w:rsidRPr="00F73993">
        <w:rPr>
          <w:rFonts w:ascii="Georgia" w:hAnsi="Georgia"/>
          <w:bCs/>
        </w:rPr>
        <w:t>.</w:t>
      </w:r>
      <w:r w:rsidR="0064042B">
        <w:rPr>
          <w:rFonts w:ascii="Georgia" w:hAnsi="Georgia"/>
          <w:bCs/>
        </w:rPr>
        <w:br/>
      </w:r>
      <w:r w:rsidR="00F73993">
        <w:rPr>
          <w:rFonts w:ascii="Georgia" w:hAnsi="Georgia"/>
          <w:bCs/>
        </w:rPr>
        <w:t xml:space="preserve">Den mest sannolika förklaringen till </w:t>
      </w:r>
      <w:r w:rsidR="0098382D">
        <w:rPr>
          <w:rFonts w:ascii="Georgia" w:hAnsi="Georgia"/>
          <w:bCs/>
        </w:rPr>
        <w:t xml:space="preserve">att auktionsbaggen visat 1050 </w:t>
      </w:r>
      <w:proofErr w:type="spellStart"/>
      <w:r w:rsidR="0098382D">
        <w:rPr>
          <w:rFonts w:ascii="Georgia" w:hAnsi="Georgia"/>
          <w:bCs/>
        </w:rPr>
        <w:t>epg</w:t>
      </w:r>
      <w:proofErr w:type="spellEnd"/>
      <w:r w:rsidR="0098382D">
        <w:rPr>
          <w:rFonts w:ascii="Georgia" w:hAnsi="Georgia"/>
          <w:bCs/>
        </w:rPr>
        <w:t xml:space="preserve"> i karantänen torde vara att avmaskningen vid auktionen misslyckats. </w:t>
      </w:r>
      <w:r w:rsidR="0098382D" w:rsidRPr="00F920D3">
        <w:rPr>
          <w:rFonts w:ascii="Georgia" w:hAnsi="Georgia"/>
          <w:bCs/>
        </w:rPr>
        <w:t xml:space="preserve">En </w:t>
      </w:r>
      <w:r w:rsidR="00B636EF" w:rsidRPr="00F920D3">
        <w:rPr>
          <w:rFonts w:ascii="Georgia" w:hAnsi="Georgia"/>
          <w:bCs/>
          <w:iCs/>
        </w:rPr>
        <w:t>anledning kan vara</w:t>
      </w:r>
      <w:r w:rsidR="00B636EF" w:rsidRPr="00F920D3">
        <w:rPr>
          <w:rFonts w:ascii="Georgia" w:hAnsi="Georgia"/>
          <w:bCs/>
          <w:i/>
        </w:rPr>
        <w:t xml:space="preserve"> </w:t>
      </w:r>
      <w:r w:rsidR="00B636EF" w:rsidRPr="00F920D3">
        <w:rPr>
          <w:rFonts w:ascii="Georgia" w:hAnsi="Georgia"/>
          <w:bCs/>
          <w:iCs/>
        </w:rPr>
        <w:t>en</w:t>
      </w:r>
      <w:r w:rsidR="00B636EF">
        <w:rPr>
          <w:rFonts w:ascii="Georgia" w:hAnsi="Georgia"/>
          <w:bCs/>
        </w:rPr>
        <w:t xml:space="preserve"> </w:t>
      </w:r>
      <w:r w:rsidR="0098382D">
        <w:rPr>
          <w:rFonts w:ascii="Georgia" w:hAnsi="Georgia"/>
          <w:bCs/>
        </w:rPr>
        <w:t xml:space="preserve">luftbubbla i sprutan </w:t>
      </w:r>
      <w:r w:rsidR="00B636EF" w:rsidRPr="00F920D3">
        <w:rPr>
          <w:rFonts w:ascii="Georgia" w:hAnsi="Georgia"/>
          <w:bCs/>
          <w:iCs/>
        </w:rPr>
        <w:t>som gör</w:t>
      </w:r>
      <w:r w:rsidR="00B636EF">
        <w:rPr>
          <w:rFonts w:ascii="Georgia" w:hAnsi="Georgia"/>
          <w:bCs/>
        </w:rPr>
        <w:t xml:space="preserve"> </w:t>
      </w:r>
      <w:r w:rsidR="0098382D">
        <w:rPr>
          <w:rFonts w:ascii="Georgia" w:hAnsi="Georgia"/>
          <w:bCs/>
        </w:rPr>
        <w:t>så att dosen blir för låg</w:t>
      </w:r>
      <w:r w:rsidR="00F920D3">
        <w:rPr>
          <w:rFonts w:ascii="Georgia" w:hAnsi="Georgia"/>
          <w:bCs/>
        </w:rPr>
        <w:t>, en annan kan vara</w:t>
      </w:r>
      <w:r w:rsidR="008C7EFA" w:rsidRPr="00F920D3">
        <w:rPr>
          <w:rFonts w:ascii="Georgia" w:hAnsi="Georgia"/>
          <w:bCs/>
          <w:iCs/>
        </w:rPr>
        <w:t xml:space="preserve"> </w:t>
      </w:r>
      <w:r w:rsidR="00D65B5A" w:rsidRPr="00F920D3">
        <w:rPr>
          <w:rFonts w:ascii="Georgia" w:hAnsi="Georgia"/>
          <w:bCs/>
          <w:iCs/>
        </w:rPr>
        <w:t>en</w:t>
      </w:r>
      <w:r w:rsidR="00D65B5A">
        <w:rPr>
          <w:rFonts w:ascii="Georgia" w:hAnsi="Georgia"/>
          <w:bCs/>
        </w:rPr>
        <w:t xml:space="preserve"> </w:t>
      </w:r>
      <w:r w:rsidR="008C7EFA">
        <w:rPr>
          <w:rFonts w:ascii="Georgia" w:hAnsi="Georgia"/>
          <w:bCs/>
        </w:rPr>
        <w:t>felplacering av</w:t>
      </w:r>
      <w:r w:rsidR="0098382D">
        <w:rPr>
          <w:rFonts w:ascii="Georgia" w:hAnsi="Georgia"/>
          <w:bCs/>
        </w:rPr>
        <w:t xml:space="preserve"> injektionsnålen</w:t>
      </w:r>
      <w:r w:rsidR="0064042B">
        <w:rPr>
          <w:rFonts w:ascii="Georgia" w:hAnsi="Georgia"/>
          <w:bCs/>
        </w:rPr>
        <w:t xml:space="preserve"> </w:t>
      </w:r>
      <w:r w:rsidR="0098382D">
        <w:rPr>
          <w:rFonts w:ascii="Georgia" w:hAnsi="Georgia"/>
          <w:bCs/>
        </w:rPr>
        <w:t>(rakt igenom huden)</w:t>
      </w:r>
      <w:r w:rsidR="008F0CF9">
        <w:rPr>
          <w:rFonts w:ascii="Georgia" w:hAnsi="Georgia"/>
          <w:bCs/>
        </w:rPr>
        <w:t xml:space="preserve"> </w:t>
      </w:r>
      <w:r w:rsidR="00F920D3">
        <w:rPr>
          <w:rFonts w:ascii="Georgia" w:hAnsi="Georgia"/>
          <w:bCs/>
        </w:rPr>
        <w:t>som</w:t>
      </w:r>
      <w:r w:rsidR="008C7EFA">
        <w:rPr>
          <w:rFonts w:ascii="Georgia" w:hAnsi="Georgia"/>
          <w:bCs/>
        </w:rPr>
        <w:t xml:space="preserve"> medför</w:t>
      </w:r>
      <w:r w:rsidR="008F0CF9">
        <w:rPr>
          <w:rFonts w:ascii="Georgia" w:hAnsi="Georgia"/>
          <w:bCs/>
        </w:rPr>
        <w:t xml:space="preserve"> att </w:t>
      </w:r>
      <w:r w:rsidR="005658D5">
        <w:rPr>
          <w:rFonts w:ascii="Georgia" w:hAnsi="Georgia"/>
          <w:bCs/>
        </w:rPr>
        <w:t xml:space="preserve">hela eller delar av </w:t>
      </w:r>
      <w:r w:rsidR="008F0CF9">
        <w:rPr>
          <w:rFonts w:ascii="Georgia" w:hAnsi="Georgia"/>
          <w:bCs/>
        </w:rPr>
        <w:t xml:space="preserve">dosen </w:t>
      </w:r>
      <w:r w:rsidR="0098382D">
        <w:rPr>
          <w:rFonts w:ascii="Georgia" w:hAnsi="Georgia"/>
          <w:bCs/>
        </w:rPr>
        <w:t xml:space="preserve">hamnar </w:t>
      </w:r>
      <w:r w:rsidR="008F0CF9">
        <w:rPr>
          <w:rFonts w:ascii="Georgia" w:hAnsi="Georgia"/>
          <w:bCs/>
        </w:rPr>
        <w:t>på fel ställe</w:t>
      </w:r>
      <w:r w:rsidR="0098382D">
        <w:rPr>
          <w:rFonts w:ascii="Georgia" w:hAnsi="Georgia"/>
          <w:bCs/>
        </w:rPr>
        <w:t>.</w:t>
      </w:r>
    </w:p>
    <w:p w14:paraId="555860CE" w14:textId="77777777" w:rsidR="00880999" w:rsidRPr="008C7EFA" w:rsidRDefault="00880999" w:rsidP="008C3689">
      <w:pPr>
        <w:spacing w:line="360" w:lineRule="auto"/>
        <w:rPr>
          <w:rFonts w:ascii="Georgia" w:hAnsi="Georgia"/>
          <w:bCs/>
        </w:rPr>
      </w:pPr>
    </w:p>
    <w:p w14:paraId="2E28B316" w14:textId="2045FE16" w:rsidR="008C3689" w:rsidRDefault="008C3689" w:rsidP="008C3689">
      <w:pPr>
        <w:spacing w:line="360" w:lineRule="auto"/>
        <w:rPr>
          <w:rFonts w:ascii="Georgia" w:hAnsi="Georgia"/>
          <w:b/>
          <w:bCs/>
          <w:szCs w:val="24"/>
        </w:rPr>
      </w:pPr>
      <w:r>
        <w:rPr>
          <w:rFonts w:ascii="Georgia" w:hAnsi="Georgia"/>
          <w:b/>
          <w:bCs/>
          <w:szCs w:val="24"/>
        </w:rPr>
        <w:t>Stor omställning för baggarna</w:t>
      </w:r>
    </w:p>
    <w:p w14:paraId="4261579E" w14:textId="7D929025" w:rsidR="00880999" w:rsidRDefault="008F0CF9" w:rsidP="008C3689">
      <w:pPr>
        <w:spacing w:line="360" w:lineRule="auto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 xml:space="preserve">Att flyttas till en ny besättning medför påtaglig stress för sålda livdjur, och det händer </w:t>
      </w:r>
      <w:r w:rsidR="009741A6">
        <w:rPr>
          <w:rFonts w:ascii="Georgia" w:hAnsi="Georgia"/>
          <w:szCs w:val="24"/>
        </w:rPr>
        <w:t>ibland</w:t>
      </w:r>
      <w:r>
        <w:rPr>
          <w:rFonts w:ascii="Georgia" w:hAnsi="Georgia"/>
          <w:szCs w:val="24"/>
        </w:rPr>
        <w:t xml:space="preserve"> att djur insjuknar i </w:t>
      </w:r>
      <w:r w:rsidRPr="00D65B5A">
        <w:rPr>
          <w:rFonts w:ascii="Georgia" w:hAnsi="Georgia"/>
          <w:szCs w:val="24"/>
        </w:rPr>
        <w:t>karantänen</w:t>
      </w:r>
      <w:r>
        <w:rPr>
          <w:rFonts w:ascii="Georgia" w:hAnsi="Georgia"/>
          <w:szCs w:val="24"/>
        </w:rPr>
        <w:t xml:space="preserve">. </w:t>
      </w:r>
      <w:r w:rsidR="008C7EFA">
        <w:rPr>
          <w:rFonts w:ascii="Georgia" w:hAnsi="Georgia"/>
          <w:szCs w:val="24"/>
        </w:rPr>
        <w:br/>
      </w:r>
      <w:r>
        <w:rPr>
          <w:rFonts w:ascii="Georgia" w:hAnsi="Georgia"/>
          <w:szCs w:val="24"/>
        </w:rPr>
        <w:t xml:space="preserve">Två av de värdefulla 50 baggarna </w:t>
      </w:r>
      <w:r w:rsidR="009741A6">
        <w:rPr>
          <w:rFonts w:ascii="Georgia" w:hAnsi="Georgia"/>
          <w:szCs w:val="24"/>
        </w:rPr>
        <w:t xml:space="preserve">som ingick </w:t>
      </w:r>
      <w:r>
        <w:rPr>
          <w:rFonts w:ascii="Georgia" w:hAnsi="Georgia"/>
          <w:szCs w:val="24"/>
        </w:rPr>
        <w:t>i studie</w:t>
      </w:r>
      <w:r w:rsidR="009741A6">
        <w:rPr>
          <w:rFonts w:ascii="Georgia" w:hAnsi="Georgia"/>
          <w:szCs w:val="24"/>
        </w:rPr>
        <w:t>n</w:t>
      </w:r>
      <w:r>
        <w:rPr>
          <w:rFonts w:ascii="Georgia" w:hAnsi="Georgia"/>
          <w:szCs w:val="24"/>
        </w:rPr>
        <w:t xml:space="preserve"> </w:t>
      </w:r>
      <w:r w:rsidR="005658D5">
        <w:rPr>
          <w:rFonts w:ascii="Georgia" w:hAnsi="Georgia"/>
          <w:szCs w:val="24"/>
        </w:rPr>
        <w:t xml:space="preserve">förde aldrig sina gener vidare i </w:t>
      </w:r>
      <w:r w:rsidR="0064042B">
        <w:rPr>
          <w:rFonts w:ascii="Georgia" w:hAnsi="Georgia"/>
          <w:szCs w:val="24"/>
        </w:rPr>
        <w:t xml:space="preserve">sin </w:t>
      </w:r>
      <w:r w:rsidR="005658D5">
        <w:rPr>
          <w:rFonts w:ascii="Georgia" w:hAnsi="Georgia"/>
          <w:szCs w:val="24"/>
        </w:rPr>
        <w:t>nya besättning</w:t>
      </w:r>
      <w:r>
        <w:rPr>
          <w:rFonts w:ascii="Georgia" w:hAnsi="Georgia"/>
          <w:szCs w:val="24"/>
        </w:rPr>
        <w:t xml:space="preserve">. En dog akut i </w:t>
      </w:r>
      <w:r w:rsidR="005658D5">
        <w:rPr>
          <w:rFonts w:ascii="Georgia" w:hAnsi="Georgia"/>
          <w:szCs w:val="24"/>
        </w:rPr>
        <w:t>karantänen och obduktionssvaret blev trolig</w:t>
      </w:r>
      <w:r>
        <w:rPr>
          <w:rFonts w:ascii="Georgia" w:hAnsi="Georgia"/>
          <w:szCs w:val="24"/>
        </w:rPr>
        <w:t xml:space="preserve"> </w:t>
      </w:r>
      <w:proofErr w:type="spellStart"/>
      <w:r w:rsidR="009741A6">
        <w:rPr>
          <w:rFonts w:ascii="Georgia" w:hAnsi="Georgia"/>
          <w:iCs/>
          <w:szCs w:val="24"/>
        </w:rPr>
        <w:t>K</w:t>
      </w:r>
      <w:r w:rsidRPr="00F920D3">
        <w:rPr>
          <w:rFonts w:ascii="Georgia" w:hAnsi="Georgia"/>
          <w:iCs/>
          <w:szCs w:val="24"/>
        </w:rPr>
        <w:t>lostridios</w:t>
      </w:r>
      <w:proofErr w:type="spellEnd"/>
      <w:r>
        <w:rPr>
          <w:rFonts w:ascii="Georgia" w:hAnsi="Georgia"/>
          <w:szCs w:val="24"/>
        </w:rPr>
        <w:t>-sjukdom</w:t>
      </w:r>
      <w:r w:rsidR="009741A6">
        <w:rPr>
          <w:rFonts w:ascii="Georgia" w:hAnsi="Georgia"/>
          <w:szCs w:val="24"/>
        </w:rPr>
        <w:t xml:space="preserve">, medan den andra </w:t>
      </w:r>
      <w:r w:rsidR="005658D5">
        <w:rPr>
          <w:rFonts w:ascii="Georgia" w:hAnsi="Georgia"/>
          <w:szCs w:val="24"/>
        </w:rPr>
        <w:t>bagge</w:t>
      </w:r>
      <w:r w:rsidR="009741A6">
        <w:rPr>
          <w:rFonts w:ascii="Georgia" w:hAnsi="Georgia"/>
          <w:szCs w:val="24"/>
        </w:rPr>
        <w:t>n</w:t>
      </w:r>
      <w:r w:rsidR="005658D5">
        <w:rPr>
          <w:rFonts w:ascii="Georgia" w:hAnsi="Georgia"/>
          <w:szCs w:val="24"/>
        </w:rPr>
        <w:t xml:space="preserve"> </w:t>
      </w:r>
      <w:r>
        <w:rPr>
          <w:rFonts w:ascii="Georgia" w:hAnsi="Georgia"/>
          <w:szCs w:val="24"/>
        </w:rPr>
        <w:t>avliva</w:t>
      </w:r>
      <w:r w:rsidR="009741A6">
        <w:rPr>
          <w:rFonts w:ascii="Georgia" w:hAnsi="Georgia"/>
          <w:szCs w:val="24"/>
        </w:rPr>
        <w:t>de</w:t>
      </w:r>
      <w:r>
        <w:rPr>
          <w:rFonts w:ascii="Georgia" w:hAnsi="Georgia"/>
          <w:szCs w:val="24"/>
        </w:rPr>
        <w:t>s på grund av uttalade luftvägsproblem</w:t>
      </w:r>
      <w:r w:rsidR="005658D5">
        <w:rPr>
          <w:rFonts w:ascii="Georgia" w:hAnsi="Georgia"/>
          <w:szCs w:val="24"/>
        </w:rPr>
        <w:t xml:space="preserve"> som började i karantänen och förvärrades under cirka en månad.</w:t>
      </w:r>
    </w:p>
    <w:p w14:paraId="05A39CE3" w14:textId="7AB0D0ED" w:rsidR="00880999" w:rsidRPr="0098382D" w:rsidRDefault="00880999" w:rsidP="008C3689">
      <w:pPr>
        <w:spacing w:line="360" w:lineRule="auto"/>
        <w:rPr>
          <w:rFonts w:ascii="Georgia" w:hAnsi="Georgia"/>
          <w:szCs w:val="24"/>
        </w:rPr>
      </w:pPr>
      <w:r w:rsidRPr="00F920D3">
        <w:rPr>
          <w:rFonts w:ascii="Georgia" w:hAnsi="Georgia"/>
          <w:szCs w:val="24"/>
        </w:rPr>
        <w:t>En del saker kan inte förebyggas, men dessa baggars öden visar att även</w:t>
      </w:r>
      <w:r>
        <w:rPr>
          <w:rFonts w:ascii="Georgia" w:hAnsi="Georgia"/>
          <w:szCs w:val="24"/>
        </w:rPr>
        <w:t xml:space="preserve"> </w:t>
      </w:r>
      <w:r w:rsidR="005658D5">
        <w:rPr>
          <w:rFonts w:ascii="Georgia" w:hAnsi="Georgia"/>
          <w:szCs w:val="24"/>
        </w:rPr>
        <w:t xml:space="preserve">djur med goda egenskaper </w:t>
      </w:r>
      <w:r w:rsidR="009741A6">
        <w:rPr>
          <w:rFonts w:ascii="Georgia" w:hAnsi="Georgia"/>
          <w:szCs w:val="24"/>
        </w:rPr>
        <w:t xml:space="preserve">som är </w:t>
      </w:r>
      <w:r w:rsidR="005658D5">
        <w:rPr>
          <w:rFonts w:ascii="Georgia" w:hAnsi="Georgia"/>
          <w:szCs w:val="24"/>
        </w:rPr>
        <w:t>i topp-trim plötsligt kan insjukna på olika allvarliga sätt. Det är</w:t>
      </w:r>
      <w:r w:rsidR="005658D5" w:rsidRPr="00F920D3">
        <w:rPr>
          <w:rFonts w:ascii="Georgia" w:hAnsi="Georgia"/>
          <w:iCs/>
          <w:szCs w:val="24"/>
        </w:rPr>
        <w:t xml:space="preserve"> </w:t>
      </w:r>
      <w:r w:rsidRPr="00F920D3">
        <w:rPr>
          <w:rFonts w:ascii="Georgia" w:hAnsi="Georgia"/>
          <w:iCs/>
          <w:szCs w:val="24"/>
        </w:rPr>
        <w:t>alltid</w:t>
      </w:r>
      <w:r>
        <w:rPr>
          <w:rFonts w:ascii="Georgia" w:hAnsi="Georgia"/>
          <w:szCs w:val="24"/>
        </w:rPr>
        <w:t xml:space="preserve"> </w:t>
      </w:r>
      <w:r w:rsidR="005658D5">
        <w:rPr>
          <w:rFonts w:ascii="Georgia" w:hAnsi="Georgia"/>
          <w:szCs w:val="24"/>
        </w:rPr>
        <w:t>viktigt med</w:t>
      </w:r>
      <w:r w:rsidR="008F0CF9">
        <w:rPr>
          <w:rFonts w:ascii="Georgia" w:hAnsi="Georgia"/>
          <w:szCs w:val="24"/>
        </w:rPr>
        <w:t xml:space="preserve"> god miljö </w:t>
      </w:r>
      <w:r w:rsidR="005658D5">
        <w:rPr>
          <w:rFonts w:ascii="Georgia" w:hAnsi="Georgia"/>
          <w:szCs w:val="24"/>
        </w:rPr>
        <w:t xml:space="preserve">och god omvårdnad </w:t>
      </w:r>
      <w:r w:rsidR="008C7EFA">
        <w:rPr>
          <w:rFonts w:ascii="Georgia" w:hAnsi="Georgia"/>
          <w:szCs w:val="24"/>
        </w:rPr>
        <w:t>i karantänen</w:t>
      </w:r>
      <w:r w:rsidR="005658D5">
        <w:rPr>
          <w:rFonts w:ascii="Georgia" w:hAnsi="Georgia"/>
          <w:szCs w:val="24"/>
        </w:rPr>
        <w:t xml:space="preserve">. </w:t>
      </w:r>
      <w:r w:rsidR="008C7EFA">
        <w:rPr>
          <w:rFonts w:ascii="Georgia" w:hAnsi="Georgia"/>
          <w:szCs w:val="24"/>
        </w:rPr>
        <w:t>S</w:t>
      </w:r>
      <w:r w:rsidR="008F0CF9">
        <w:rPr>
          <w:rFonts w:ascii="Georgia" w:hAnsi="Georgia"/>
          <w:szCs w:val="24"/>
        </w:rPr>
        <w:t xml:space="preserve">ällskap </w:t>
      </w:r>
      <w:r w:rsidR="005658D5" w:rsidRPr="00F920D3">
        <w:rPr>
          <w:rFonts w:ascii="Georgia" w:hAnsi="Georgia"/>
          <w:szCs w:val="24"/>
        </w:rPr>
        <w:t xml:space="preserve">i </w:t>
      </w:r>
      <w:r w:rsidR="00D65B5A" w:rsidRPr="00F920D3">
        <w:rPr>
          <w:rFonts w:ascii="Georgia" w:hAnsi="Georgia"/>
          <w:szCs w:val="24"/>
        </w:rPr>
        <w:t xml:space="preserve">form </w:t>
      </w:r>
      <w:r w:rsidR="005658D5">
        <w:rPr>
          <w:rFonts w:ascii="Georgia" w:hAnsi="Georgia"/>
          <w:szCs w:val="24"/>
        </w:rPr>
        <w:t>av</w:t>
      </w:r>
      <w:r w:rsidR="008F0CF9">
        <w:rPr>
          <w:rFonts w:ascii="Georgia" w:hAnsi="Georgia"/>
          <w:szCs w:val="24"/>
        </w:rPr>
        <w:t xml:space="preserve"> </w:t>
      </w:r>
      <w:r w:rsidR="008F0CF9" w:rsidRPr="00F920D3">
        <w:rPr>
          <w:rFonts w:ascii="Georgia" w:hAnsi="Georgia"/>
          <w:szCs w:val="24"/>
        </w:rPr>
        <w:t>utslagsdjur</w:t>
      </w:r>
      <w:r w:rsidR="008F0CF9">
        <w:rPr>
          <w:rFonts w:ascii="Georgia" w:hAnsi="Georgia"/>
          <w:szCs w:val="24"/>
        </w:rPr>
        <w:t xml:space="preserve"> från köparbesättningen </w:t>
      </w:r>
      <w:r w:rsidR="005658D5">
        <w:rPr>
          <w:rFonts w:ascii="Georgia" w:hAnsi="Georgia"/>
          <w:szCs w:val="24"/>
        </w:rPr>
        <w:t xml:space="preserve">används </w:t>
      </w:r>
      <w:r w:rsidR="005658D5" w:rsidRPr="00F920D3">
        <w:rPr>
          <w:rFonts w:ascii="Georgia" w:hAnsi="Georgia"/>
          <w:szCs w:val="24"/>
        </w:rPr>
        <w:t xml:space="preserve">ofta </w:t>
      </w:r>
      <w:r w:rsidR="00F920D3" w:rsidRPr="00F920D3">
        <w:rPr>
          <w:rFonts w:ascii="Georgia" w:hAnsi="Georgia"/>
          <w:szCs w:val="24"/>
        </w:rPr>
        <w:t>(</w:t>
      </w:r>
      <w:r w:rsidRPr="00F920D3">
        <w:rPr>
          <w:rFonts w:ascii="Georgia" w:hAnsi="Georgia"/>
          <w:szCs w:val="24"/>
        </w:rPr>
        <w:t xml:space="preserve">och användes </w:t>
      </w:r>
      <w:r w:rsidR="00B636EF" w:rsidRPr="00F920D3">
        <w:rPr>
          <w:rFonts w:ascii="Georgia" w:hAnsi="Georgia"/>
          <w:szCs w:val="24"/>
        </w:rPr>
        <w:t xml:space="preserve">även </w:t>
      </w:r>
      <w:r w:rsidRPr="00F920D3">
        <w:rPr>
          <w:rFonts w:ascii="Georgia" w:hAnsi="Georgia"/>
          <w:szCs w:val="24"/>
        </w:rPr>
        <w:t xml:space="preserve">här, i </w:t>
      </w:r>
      <w:r w:rsidR="00437ED7" w:rsidRPr="00F920D3">
        <w:rPr>
          <w:rFonts w:ascii="Georgia" w:hAnsi="Georgia"/>
          <w:szCs w:val="24"/>
        </w:rPr>
        <w:t>båda fallen)</w:t>
      </w:r>
      <w:r w:rsidR="00437ED7">
        <w:rPr>
          <w:rFonts w:ascii="Georgia" w:hAnsi="Georgia"/>
          <w:szCs w:val="24"/>
        </w:rPr>
        <w:t xml:space="preserve"> </w:t>
      </w:r>
      <w:r w:rsidR="005658D5">
        <w:rPr>
          <w:rFonts w:ascii="Georgia" w:hAnsi="Georgia"/>
          <w:szCs w:val="24"/>
        </w:rPr>
        <w:t xml:space="preserve">för att upptäcka om </w:t>
      </w:r>
      <w:r w:rsidR="005658D5">
        <w:rPr>
          <w:rFonts w:ascii="Georgia" w:hAnsi="Georgia"/>
          <w:szCs w:val="24"/>
        </w:rPr>
        <w:lastRenderedPageBreak/>
        <w:t xml:space="preserve">inköpta djur bär på smitta och smittar </w:t>
      </w:r>
      <w:r w:rsidRPr="00F920D3">
        <w:rPr>
          <w:rFonts w:ascii="Georgia" w:hAnsi="Georgia"/>
          <w:iCs/>
          <w:szCs w:val="24"/>
        </w:rPr>
        <w:t>andra</w:t>
      </w:r>
      <w:r>
        <w:rPr>
          <w:rFonts w:ascii="Georgia" w:hAnsi="Georgia"/>
          <w:szCs w:val="24"/>
        </w:rPr>
        <w:t xml:space="preserve"> </w:t>
      </w:r>
      <w:r w:rsidR="005658D5">
        <w:rPr>
          <w:rFonts w:ascii="Georgia" w:hAnsi="Georgia"/>
          <w:szCs w:val="24"/>
        </w:rPr>
        <w:t>i s</w:t>
      </w:r>
      <w:r w:rsidR="00437ED7">
        <w:rPr>
          <w:rFonts w:ascii="Georgia" w:hAnsi="Georgia"/>
          <w:szCs w:val="24"/>
        </w:rPr>
        <w:t>i</w:t>
      </w:r>
      <w:r w:rsidR="005658D5">
        <w:rPr>
          <w:rFonts w:ascii="Georgia" w:hAnsi="Georgia"/>
          <w:szCs w:val="24"/>
        </w:rPr>
        <w:t xml:space="preserve">n närhet utan att själva visa tecken på sjukdom, men utslagsdjur </w:t>
      </w:r>
      <w:r w:rsidR="008F0CF9">
        <w:rPr>
          <w:rFonts w:ascii="Georgia" w:hAnsi="Georgia"/>
          <w:szCs w:val="24"/>
        </w:rPr>
        <w:t xml:space="preserve">kan </w:t>
      </w:r>
      <w:r w:rsidR="005658D5">
        <w:rPr>
          <w:rFonts w:ascii="Georgia" w:hAnsi="Georgia"/>
          <w:szCs w:val="24"/>
        </w:rPr>
        <w:t xml:space="preserve">även </w:t>
      </w:r>
      <w:r w:rsidR="008F0CF9">
        <w:rPr>
          <w:rFonts w:ascii="Georgia" w:hAnsi="Georgia"/>
          <w:szCs w:val="24"/>
        </w:rPr>
        <w:t>fylla en lugnande funktion</w:t>
      </w:r>
      <w:r w:rsidR="005658D5">
        <w:rPr>
          <w:rFonts w:ascii="Georgia" w:hAnsi="Georgia"/>
          <w:szCs w:val="24"/>
        </w:rPr>
        <w:t xml:space="preserve"> för </w:t>
      </w:r>
      <w:r w:rsidR="005658D5" w:rsidRPr="00F920D3">
        <w:rPr>
          <w:rFonts w:ascii="Georgia" w:hAnsi="Georgia"/>
          <w:szCs w:val="24"/>
        </w:rPr>
        <w:t>de</w:t>
      </w:r>
      <w:r w:rsidR="005658D5">
        <w:rPr>
          <w:rFonts w:ascii="Georgia" w:hAnsi="Georgia"/>
          <w:szCs w:val="24"/>
        </w:rPr>
        <w:t xml:space="preserve"> nyanlända.</w:t>
      </w:r>
      <w:r w:rsidR="008F0CF9">
        <w:rPr>
          <w:rFonts w:ascii="Georgia" w:hAnsi="Georgia"/>
          <w:szCs w:val="24"/>
        </w:rPr>
        <w:t xml:space="preserve"> </w:t>
      </w:r>
    </w:p>
    <w:p w14:paraId="7E372FDC" w14:textId="6DB5E1D7" w:rsidR="008C3689" w:rsidRDefault="00141CB4" w:rsidP="008C3689">
      <w:pPr>
        <w:spacing w:line="360" w:lineRule="auto"/>
        <w:rPr>
          <w:rFonts w:ascii="Georgia" w:hAnsi="Georgia"/>
          <w:b/>
          <w:bCs/>
          <w:szCs w:val="24"/>
        </w:rPr>
      </w:pPr>
      <w:r>
        <w:rPr>
          <w:rFonts w:ascii="Georgia" w:hAnsi="Georgia"/>
          <w:b/>
          <w:bCs/>
          <w:szCs w:val="24"/>
        </w:rPr>
        <w:t xml:space="preserve">III. </w:t>
      </w:r>
      <w:r w:rsidR="008C3689" w:rsidRPr="00F920D3">
        <w:rPr>
          <w:rFonts w:ascii="Georgia" w:hAnsi="Georgia"/>
          <w:b/>
          <w:bCs/>
          <w:szCs w:val="24"/>
        </w:rPr>
        <w:t>Läget</w:t>
      </w:r>
      <w:r w:rsidR="008C3689">
        <w:rPr>
          <w:rFonts w:ascii="Georgia" w:hAnsi="Georgia"/>
          <w:b/>
          <w:bCs/>
          <w:szCs w:val="24"/>
        </w:rPr>
        <w:t xml:space="preserve"> under våren</w:t>
      </w:r>
    </w:p>
    <w:p w14:paraId="766E9BCA" w14:textId="64A6A3A0" w:rsidR="00EF1932" w:rsidRPr="001D6673" w:rsidRDefault="00BA175F" w:rsidP="008C3689">
      <w:pPr>
        <w:spacing w:line="360" w:lineRule="auto"/>
        <w:rPr>
          <w:rFonts w:ascii="Georgia" w:eastAsia="Times New Roman" w:hAnsi="Georgia"/>
          <w:iCs/>
          <w:szCs w:val="24"/>
        </w:rPr>
      </w:pPr>
      <w:proofErr w:type="spellStart"/>
      <w:r w:rsidRPr="00F920D3">
        <w:rPr>
          <w:rFonts w:ascii="Georgia" w:hAnsi="Georgia"/>
          <w:szCs w:val="24"/>
        </w:rPr>
        <w:t>Haemonchus</w:t>
      </w:r>
      <w:proofErr w:type="spellEnd"/>
      <w:r w:rsidRPr="00E87825">
        <w:rPr>
          <w:rFonts w:ascii="Georgia" w:hAnsi="Georgia"/>
          <w:i/>
          <w:szCs w:val="24"/>
        </w:rPr>
        <w:t xml:space="preserve"> </w:t>
      </w:r>
      <w:r w:rsidRPr="00E87825">
        <w:rPr>
          <w:rFonts w:ascii="Georgia" w:hAnsi="Georgia"/>
          <w:szCs w:val="24"/>
        </w:rPr>
        <w:t>hör till de</w:t>
      </w:r>
      <w:r w:rsidRPr="00E87825">
        <w:rPr>
          <w:rFonts w:ascii="Georgia" w:eastAsia="Times New Roman" w:hAnsi="Georgia"/>
          <w:szCs w:val="24"/>
        </w:rPr>
        <w:t xml:space="preserve"> maskar som kan gå i vinterdvala inuti värddjuret. Det innebär att </w:t>
      </w:r>
      <w:r w:rsidRPr="00E87825">
        <w:rPr>
          <w:rFonts w:ascii="Georgia" w:eastAsia="Times New Roman" w:hAnsi="Georgia"/>
          <w:i/>
          <w:szCs w:val="24"/>
        </w:rPr>
        <w:t xml:space="preserve">en del av </w:t>
      </w:r>
      <w:r w:rsidRPr="00E87825">
        <w:rPr>
          <w:rFonts w:ascii="Georgia" w:eastAsia="Times New Roman" w:hAnsi="Georgia"/>
          <w:szCs w:val="24"/>
        </w:rPr>
        <w:t xml:space="preserve">de larver som </w:t>
      </w:r>
      <w:r w:rsidRPr="004F4B09">
        <w:rPr>
          <w:rFonts w:ascii="Georgia" w:eastAsia="Times New Roman" w:hAnsi="Georgia"/>
          <w:szCs w:val="24"/>
        </w:rPr>
        <w:t>fåren får i sig</w:t>
      </w:r>
      <w:r w:rsidR="00450CF3" w:rsidRPr="004F4B09">
        <w:rPr>
          <w:rFonts w:ascii="Georgia" w:eastAsia="Times New Roman" w:hAnsi="Georgia"/>
          <w:szCs w:val="24"/>
        </w:rPr>
        <w:t>,</w:t>
      </w:r>
      <w:r w:rsidRPr="004F4B09">
        <w:rPr>
          <w:rFonts w:ascii="Georgia" w:eastAsia="Times New Roman" w:hAnsi="Georgia"/>
          <w:szCs w:val="24"/>
        </w:rPr>
        <w:t xml:space="preserve"> framför allt under slutet av betesperioden</w:t>
      </w:r>
      <w:r w:rsidR="00450CF3" w:rsidRPr="004F4B09">
        <w:rPr>
          <w:rFonts w:ascii="Georgia" w:eastAsia="Times New Roman" w:hAnsi="Georgia"/>
          <w:szCs w:val="24"/>
        </w:rPr>
        <w:t>,</w:t>
      </w:r>
      <w:r w:rsidRPr="004F4B09">
        <w:rPr>
          <w:rFonts w:ascii="Georgia" w:eastAsia="Times New Roman" w:hAnsi="Georgia"/>
          <w:szCs w:val="24"/>
        </w:rPr>
        <w:t xml:space="preserve"> går i </w:t>
      </w:r>
      <w:r w:rsidR="005658D5" w:rsidRPr="004F4B09">
        <w:rPr>
          <w:rFonts w:ascii="Georgia" w:eastAsia="Times New Roman" w:hAnsi="Georgia"/>
          <w:szCs w:val="24"/>
        </w:rPr>
        <w:t>dvala</w:t>
      </w:r>
      <w:r w:rsidRPr="004F4B09">
        <w:rPr>
          <w:rFonts w:ascii="Georgia" w:eastAsia="Times New Roman" w:hAnsi="Georgia"/>
          <w:szCs w:val="24"/>
        </w:rPr>
        <w:t xml:space="preserve"> </w:t>
      </w:r>
      <w:r w:rsidR="00450CF3" w:rsidRPr="004F4B09">
        <w:rPr>
          <w:rFonts w:ascii="Georgia" w:eastAsia="Times New Roman" w:hAnsi="Georgia"/>
          <w:szCs w:val="24"/>
        </w:rPr>
        <w:t>för en tid</w:t>
      </w:r>
      <w:r w:rsidR="00450CF3">
        <w:rPr>
          <w:rFonts w:ascii="Georgia" w:eastAsia="Times New Roman" w:hAnsi="Georgia"/>
          <w:szCs w:val="24"/>
        </w:rPr>
        <w:t xml:space="preserve"> </w:t>
      </w:r>
      <w:r w:rsidRPr="00E87825">
        <w:rPr>
          <w:rFonts w:ascii="Georgia" w:eastAsia="Times New Roman" w:hAnsi="Georgia"/>
          <w:szCs w:val="24"/>
        </w:rPr>
        <w:t xml:space="preserve">i stället för att </w:t>
      </w:r>
      <w:r w:rsidR="00450CF3" w:rsidRPr="004F4B09">
        <w:rPr>
          <w:rFonts w:ascii="Georgia" w:eastAsia="Times New Roman" w:hAnsi="Georgia"/>
          <w:szCs w:val="24"/>
        </w:rPr>
        <w:t>direkt</w:t>
      </w:r>
      <w:r w:rsidR="00450CF3">
        <w:rPr>
          <w:rFonts w:ascii="Georgia" w:eastAsia="Times New Roman" w:hAnsi="Georgia"/>
          <w:szCs w:val="24"/>
        </w:rPr>
        <w:t xml:space="preserve"> </w:t>
      </w:r>
      <w:r w:rsidRPr="00E87825">
        <w:rPr>
          <w:rFonts w:ascii="Georgia" w:eastAsia="Times New Roman" w:hAnsi="Georgia"/>
          <w:szCs w:val="24"/>
        </w:rPr>
        <w:t xml:space="preserve">utvecklas till vuxna maskar. </w:t>
      </w:r>
      <w:r w:rsidR="00FD521D" w:rsidRPr="004F4B09">
        <w:rPr>
          <w:rFonts w:ascii="Georgia" w:eastAsia="Times New Roman" w:hAnsi="Georgia"/>
          <w:iCs/>
          <w:szCs w:val="24"/>
        </w:rPr>
        <w:t xml:space="preserve">Maskarna </w:t>
      </w:r>
      <w:r w:rsidR="000432DE" w:rsidRPr="004F4B09">
        <w:rPr>
          <w:rFonts w:ascii="Georgia" w:eastAsia="Times New Roman" w:hAnsi="Georgia"/>
          <w:iCs/>
          <w:szCs w:val="24"/>
        </w:rPr>
        <w:t>blir</w:t>
      </w:r>
      <w:r w:rsidR="00F75529" w:rsidRPr="004F4B09">
        <w:rPr>
          <w:rFonts w:ascii="Georgia" w:eastAsia="Times New Roman" w:hAnsi="Georgia"/>
          <w:iCs/>
          <w:szCs w:val="24"/>
        </w:rPr>
        <w:t xml:space="preserve"> sedan</w:t>
      </w:r>
      <w:r w:rsidR="000432DE">
        <w:rPr>
          <w:rFonts w:ascii="Georgia" w:eastAsia="Times New Roman" w:hAnsi="Georgia"/>
          <w:szCs w:val="24"/>
        </w:rPr>
        <w:t xml:space="preserve"> </w:t>
      </w:r>
      <w:r w:rsidR="000432DE" w:rsidRPr="004F4B09">
        <w:rPr>
          <w:rFonts w:ascii="Georgia" w:eastAsia="Times New Roman" w:hAnsi="Georgia"/>
          <w:szCs w:val="24"/>
        </w:rPr>
        <w:t>aktiva på nytt</w:t>
      </w:r>
      <w:r w:rsidRPr="00E87825">
        <w:rPr>
          <w:rFonts w:ascii="Georgia" w:eastAsia="Times New Roman" w:hAnsi="Georgia"/>
          <w:szCs w:val="24"/>
        </w:rPr>
        <w:t xml:space="preserve"> under </w:t>
      </w:r>
      <w:r w:rsidRPr="004F4B09">
        <w:rPr>
          <w:rFonts w:ascii="Georgia" w:eastAsia="Times New Roman" w:hAnsi="Georgia"/>
          <w:szCs w:val="24"/>
        </w:rPr>
        <w:t xml:space="preserve">våren </w:t>
      </w:r>
      <w:r w:rsidR="000432DE" w:rsidRPr="004F4B09">
        <w:rPr>
          <w:rFonts w:ascii="Georgia" w:eastAsia="Times New Roman" w:hAnsi="Georgia"/>
          <w:szCs w:val="24"/>
        </w:rPr>
        <w:t xml:space="preserve">och </w:t>
      </w:r>
      <w:r w:rsidRPr="004F4B09">
        <w:rPr>
          <w:rFonts w:ascii="Georgia" w:eastAsia="Times New Roman" w:hAnsi="Georgia"/>
          <w:szCs w:val="24"/>
        </w:rPr>
        <w:t xml:space="preserve">utvecklas </w:t>
      </w:r>
      <w:r w:rsidR="00F75529" w:rsidRPr="004F4B09">
        <w:rPr>
          <w:rFonts w:ascii="Georgia" w:eastAsia="Times New Roman" w:hAnsi="Georgia"/>
          <w:iCs/>
          <w:szCs w:val="24"/>
        </w:rPr>
        <w:t>då</w:t>
      </w:r>
      <w:r w:rsidR="00F75529" w:rsidRPr="004F4B09">
        <w:rPr>
          <w:rFonts w:ascii="Georgia" w:eastAsia="Times New Roman" w:hAnsi="Georgia"/>
          <w:szCs w:val="24"/>
        </w:rPr>
        <w:t xml:space="preserve"> </w:t>
      </w:r>
      <w:r w:rsidR="009741A6">
        <w:rPr>
          <w:rFonts w:ascii="Georgia" w:eastAsia="Times New Roman" w:hAnsi="Georgia"/>
          <w:iCs/>
          <w:szCs w:val="24"/>
        </w:rPr>
        <w:t>så småningom</w:t>
      </w:r>
      <w:r w:rsidR="009741A6" w:rsidRPr="004F4B09">
        <w:rPr>
          <w:rFonts w:ascii="Georgia" w:eastAsia="Times New Roman" w:hAnsi="Georgia"/>
          <w:szCs w:val="24"/>
        </w:rPr>
        <w:t xml:space="preserve"> </w:t>
      </w:r>
      <w:r w:rsidRPr="004F4B09">
        <w:rPr>
          <w:rFonts w:ascii="Georgia" w:eastAsia="Times New Roman" w:hAnsi="Georgia"/>
          <w:szCs w:val="24"/>
        </w:rPr>
        <w:t>till</w:t>
      </w:r>
      <w:r w:rsidRPr="004F4B09">
        <w:rPr>
          <w:rFonts w:ascii="Georgia" w:eastAsia="Times New Roman" w:hAnsi="Georgia"/>
          <w:iCs/>
          <w:szCs w:val="24"/>
        </w:rPr>
        <w:t xml:space="preserve"> </w:t>
      </w:r>
      <w:r w:rsidR="00FD521D" w:rsidRPr="004F4B09">
        <w:rPr>
          <w:rFonts w:ascii="Georgia" w:eastAsia="Times New Roman" w:hAnsi="Georgia"/>
          <w:iCs/>
          <w:szCs w:val="24"/>
        </w:rPr>
        <w:t>könsmogna</w:t>
      </w:r>
      <w:r w:rsidR="00FD521D" w:rsidRPr="004F4B09">
        <w:rPr>
          <w:rFonts w:ascii="Georgia" w:eastAsia="Times New Roman" w:hAnsi="Georgia"/>
          <w:szCs w:val="24"/>
        </w:rPr>
        <w:t xml:space="preserve"> </w:t>
      </w:r>
      <w:r w:rsidR="009741A6">
        <w:rPr>
          <w:rFonts w:ascii="Georgia" w:eastAsia="Times New Roman" w:hAnsi="Georgia"/>
          <w:szCs w:val="24"/>
        </w:rPr>
        <w:t>maskar</w:t>
      </w:r>
      <w:r w:rsidR="000432DE" w:rsidRPr="004F4B09">
        <w:rPr>
          <w:rFonts w:ascii="Georgia" w:eastAsia="Times New Roman" w:hAnsi="Georgia"/>
          <w:szCs w:val="24"/>
        </w:rPr>
        <w:t xml:space="preserve"> </w:t>
      </w:r>
      <w:r w:rsidR="009741A6">
        <w:rPr>
          <w:rFonts w:ascii="Georgia" w:eastAsia="Times New Roman" w:hAnsi="Georgia"/>
          <w:szCs w:val="24"/>
        </w:rPr>
        <w:t>varefter</w:t>
      </w:r>
      <w:r w:rsidRPr="004F4B09">
        <w:rPr>
          <w:rFonts w:ascii="Georgia" w:eastAsia="Times New Roman" w:hAnsi="Georgia"/>
          <w:szCs w:val="24"/>
        </w:rPr>
        <w:t xml:space="preserve"> äggutskiljning</w:t>
      </w:r>
      <w:r w:rsidR="009741A6">
        <w:rPr>
          <w:rFonts w:ascii="Georgia" w:eastAsia="Times New Roman" w:hAnsi="Georgia"/>
          <w:szCs w:val="24"/>
        </w:rPr>
        <w:t>en</w:t>
      </w:r>
      <w:r w:rsidRPr="004F4B09">
        <w:rPr>
          <w:rFonts w:ascii="Georgia" w:eastAsia="Times New Roman" w:hAnsi="Georgia"/>
          <w:szCs w:val="24"/>
        </w:rPr>
        <w:t xml:space="preserve"> tar fart på nytt.</w:t>
      </w:r>
      <w:r w:rsidR="000432DE" w:rsidRPr="004F4B09">
        <w:rPr>
          <w:rFonts w:ascii="Georgia" w:eastAsia="Times New Roman" w:hAnsi="Georgia"/>
          <w:szCs w:val="24"/>
        </w:rPr>
        <w:t xml:space="preserve"> </w:t>
      </w:r>
      <w:r w:rsidR="00D65B5A" w:rsidRPr="004F4B09">
        <w:rPr>
          <w:rFonts w:ascii="Georgia" w:eastAsia="Times New Roman" w:hAnsi="Georgia"/>
          <w:iCs/>
          <w:szCs w:val="24"/>
        </w:rPr>
        <w:t xml:space="preserve">Förutom detta förhållande så </w:t>
      </w:r>
      <w:r w:rsidR="00E863A8" w:rsidRPr="004F4B09">
        <w:rPr>
          <w:rFonts w:ascii="Georgia" w:eastAsia="Times New Roman" w:hAnsi="Georgia"/>
          <w:iCs/>
          <w:szCs w:val="24"/>
        </w:rPr>
        <w:t xml:space="preserve">lägger också </w:t>
      </w:r>
      <w:r w:rsidR="00D65B5A" w:rsidRPr="004F4B09">
        <w:rPr>
          <w:rFonts w:ascii="Georgia" w:eastAsia="Times New Roman" w:hAnsi="Georgia"/>
          <w:iCs/>
          <w:szCs w:val="24"/>
        </w:rPr>
        <w:t xml:space="preserve">redan </w:t>
      </w:r>
      <w:r w:rsidR="00F75529" w:rsidRPr="004F4B09">
        <w:rPr>
          <w:rFonts w:ascii="Georgia" w:eastAsia="Times New Roman" w:hAnsi="Georgia"/>
          <w:iCs/>
          <w:szCs w:val="24"/>
        </w:rPr>
        <w:t xml:space="preserve">vuxna och aktiva </w:t>
      </w:r>
      <w:r w:rsidR="00D65B5A" w:rsidRPr="004F4B09">
        <w:rPr>
          <w:rFonts w:ascii="Georgia" w:eastAsia="Times New Roman" w:hAnsi="Georgia"/>
          <w:iCs/>
          <w:szCs w:val="24"/>
        </w:rPr>
        <w:t>parasithonor</w:t>
      </w:r>
      <w:r w:rsidR="00F75529" w:rsidRPr="004F4B09">
        <w:rPr>
          <w:rFonts w:ascii="Georgia" w:eastAsia="Times New Roman" w:hAnsi="Georgia"/>
          <w:iCs/>
          <w:szCs w:val="24"/>
        </w:rPr>
        <w:t xml:space="preserve"> </w:t>
      </w:r>
      <w:r w:rsidR="00E863A8" w:rsidRPr="004F4B09">
        <w:rPr>
          <w:rFonts w:ascii="Georgia" w:eastAsia="Times New Roman" w:hAnsi="Georgia"/>
          <w:iCs/>
          <w:szCs w:val="24"/>
        </w:rPr>
        <w:t xml:space="preserve">inuti fåren </w:t>
      </w:r>
      <w:r w:rsidR="00F75529" w:rsidRPr="004F4B09">
        <w:rPr>
          <w:rFonts w:ascii="Georgia" w:eastAsia="Times New Roman" w:hAnsi="Georgia"/>
          <w:iCs/>
          <w:szCs w:val="24"/>
        </w:rPr>
        <w:t>mot slutet av betessäsongen betydligt färre ägg.</w:t>
      </w:r>
      <w:r w:rsidR="004F4B09">
        <w:rPr>
          <w:rFonts w:ascii="Georgia" w:eastAsia="Times New Roman" w:hAnsi="Georgia"/>
          <w:iCs/>
          <w:szCs w:val="24"/>
        </w:rPr>
        <w:br/>
      </w:r>
      <w:r w:rsidR="000432DE">
        <w:rPr>
          <w:rFonts w:ascii="Georgia" w:eastAsia="Times New Roman" w:hAnsi="Georgia"/>
          <w:szCs w:val="24"/>
        </w:rPr>
        <w:t xml:space="preserve">Båda dessa faktorer gör att träckprover från samma djur oftast visar </w:t>
      </w:r>
      <w:r w:rsidR="005658D5">
        <w:rPr>
          <w:rFonts w:ascii="Georgia" w:eastAsia="Times New Roman" w:hAnsi="Georgia"/>
          <w:szCs w:val="24"/>
        </w:rPr>
        <w:t>högre</w:t>
      </w:r>
      <w:r w:rsidR="000432DE">
        <w:rPr>
          <w:rFonts w:ascii="Georgia" w:eastAsia="Times New Roman" w:hAnsi="Georgia"/>
          <w:szCs w:val="24"/>
        </w:rPr>
        <w:t xml:space="preserve"> värden på </w:t>
      </w:r>
      <w:r w:rsidR="005658D5">
        <w:rPr>
          <w:rFonts w:ascii="Georgia" w:eastAsia="Times New Roman" w:hAnsi="Georgia"/>
          <w:szCs w:val="24"/>
        </w:rPr>
        <w:t>vår</w:t>
      </w:r>
      <w:r w:rsidR="000432DE">
        <w:rPr>
          <w:rFonts w:ascii="Georgia" w:eastAsia="Times New Roman" w:hAnsi="Georgia"/>
          <w:szCs w:val="24"/>
        </w:rPr>
        <w:t xml:space="preserve">en än på </w:t>
      </w:r>
      <w:r w:rsidR="005658D5">
        <w:rPr>
          <w:rFonts w:ascii="Georgia" w:eastAsia="Times New Roman" w:hAnsi="Georgia"/>
          <w:szCs w:val="24"/>
        </w:rPr>
        <w:t>höst</w:t>
      </w:r>
      <w:r w:rsidR="000432DE">
        <w:rPr>
          <w:rFonts w:ascii="Georgia" w:eastAsia="Times New Roman" w:hAnsi="Georgia"/>
          <w:szCs w:val="24"/>
        </w:rPr>
        <w:t>en</w:t>
      </w:r>
      <w:r w:rsidR="00450CF3" w:rsidRPr="004F4B09">
        <w:rPr>
          <w:rFonts w:ascii="Georgia" w:eastAsia="Times New Roman" w:hAnsi="Georgia"/>
          <w:szCs w:val="24"/>
        </w:rPr>
        <w:t>,</w:t>
      </w:r>
      <w:r w:rsidR="000432DE">
        <w:rPr>
          <w:rFonts w:ascii="Georgia" w:eastAsia="Times New Roman" w:hAnsi="Georgia"/>
          <w:szCs w:val="24"/>
        </w:rPr>
        <w:t xml:space="preserve"> </w:t>
      </w:r>
      <w:r w:rsidR="007173D5">
        <w:rPr>
          <w:rFonts w:ascii="Georgia" w:eastAsia="Times New Roman" w:hAnsi="Georgia"/>
          <w:szCs w:val="24"/>
        </w:rPr>
        <w:t xml:space="preserve">även om de stått på stall och därmed </w:t>
      </w:r>
      <w:r w:rsidR="000432DE">
        <w:rPr>
          <w:rFonts w:ascii="Georgia" w:eastAsia="Times New Roman" w:hAnsi="Georgia"/>
          <w:szCs w:val="24"/>
        </w:rPr>
        <w:t xml:space="preserve">inte </w:t>
      </w:r>
      <w:r w:rsidR="000432DE" w:rsidRPr="004F4B09">
        <w:rPr>
          <w:rFonts w:ascii="Georgia" w:eastAsia="Times New Roman" w:hAnsi="Georgia"/>
          <w:szCs w:val="24"/>
        </w:rPr>
        <w:t>fått</w:t>
      </w:r>
      <w:r w:rsidR="00737452" w:rsidRPr="004F4B09">
        <w:rPr>
          <w:rFonts w:ascii="Georgia" w:eastAsia="Times New Roman" w:hAnsi="Georgia"/>
          <w:szCs w:val="24"/>
        </w:rPr>
        <w:t xml:space="preserve"> i sig</w:t>
      </w:r>
      <w:r w:rsidR="000432DE">
        <w:rPr>
          <w:rFonts w:ascii="Georgia" w:eastAsia="Times New Roman" w:hAnsi="Georgia"/>
          <w:szCs w:val="24"/>
        </w:rPr>
        <w:t xml:space="preserve"> </w:t>
      </w:r>
      <w:r w:rsidR="000432DE" w:rsidRPr="00737452">
        <w:rPr>
          <w:rFonts w:ascii="Georgia" w:eastAsia="Times New Roman" w:hAnsi="Georgia"/>
          <w:szCs w:val="24"/>
        </w:rPr>
        <w:t xml:space="preserve">några </w:t>
      </w:r>
      <w:r w:rsidR="00D17249" w:rsidRPr="00737452">
        <w:rPr>
          <w:rFonts w:ascii="Georgia" w:eastAsia="Times New Roman" w:hAnsi="Georgia"/>
          <w:szCs w:val="24"/>
        </w:rPr>
        <w:t>nya maskar</w:t>
      </w:r>
      <w:r w:rsidR="00D17249">
        <w:rPr>
          <w:rFonts w:ascii="Georgia" w:eastAsia="Times New Roman" w:hAnsi="Georgia"/>
          <w:szCs w:val="24"/>
        </w:rPr>
        <w:t xml:space="preserve"> under tiden.</w:t>
      </w:r>
      <w:r w:rsidR="004F4B09">
        <w:rPr>
          <w:rFonts w:ascii="Georgia" w:eastAsia="Times New Roman" w:hAnsi="Georgia"/>
          <w:iCs/>
          <w:szCs w:val="24"/>
        </w:rPr>
        <w:br/>
      </w:r>
      <w:r w:rsidR="00450CF3" w:rsidRPr="004F4B09">
        <w:rPr>
          <w:rFonts w:ascii="Georgia" w:hAnsi="Georgia"/>
          <w:iCs/>
          <w:szCs w:val="24"/>
        </w:rPr>
        <w:t xml:space="preserve">För att ytterligare kontrollera effekten av avmaskningen togs den nästkommande våren ett tredje </w:t>
      </w:r>
      <w:r w:rsidR="00681196" w:rsidRPr="004F4B09">
        <w:rPr>
          <w:rFonts w:ascii="Georgia" w:hAnsi="Georgia"/>
          <w:iCs/>
          <w:szCs w:val="24"/>
        </w:rPr>
        <w:t>uppföljnings</w:t>
      </w:r>
      <w:r w:rsidR="00450CF3" w:rsidRPr="004F4B09">
        <w:rPr>
          <w:rFonts w:ascii="Georgia" w:hAnsi="Georgia"/>
          <w:iCs/>
          <w:szCs w:val="24"/>
        </w:rPr>
        <w:t>prov på baggarna, och tanken var att de inte skulle ha varit på bete eller i rasthage dessförinnan.</w:t>
      </w:r>
      <w:r w:rsidR="00D17249" w:rsidRPr="004F4B09">
        <w:rPr>
          <w:rFonts w:ascii="Georgia" w:hAnsi="Georgia"/>
          <w:iCs/>
          <w:szCs w:val="24"/>
        </w:rPr>
        <w:br/>
      </w:r>
      <w:r w:rsidR="00D17249">
        <w:rPr>
          <w:rFonts w:ascii="Georgia" w:hAnsi="Georgia"/>
          <w:szCs w:val="24"/>
        </w:rPr>
        <w:t>Så blev dock inte fallet!</w:t>
      </w:r>
      <w:r w:rsidR="003B41CF">
        <w:rPr>
          <w:rFonts w:ascii="Georgia" w:hAnsi="Georgia"/>
          <w:szCs w:val="24"/>
        </w:rPr>
        <w:t xml:space="preserve"> </w:t>
      </w:r>
      <w:r w:rsidR="003B41CF" w:rsidRPr="004F4B09">
        <w:rPr>
          <w:rFonts w:ascii="Georgia" w:hAnsi="Georgia"/>
          <w:szCs w:val="24"/>
        </w:rPr>
        <w:t>Av de 4</w:t>
      </w:r>
      <w:r w:rsidR="00FF741A" w:rsidRPr="004F4B09">
        <w:rPr>
          <w:rFonts w:ascii="Georgia" w:hAnsi="Georgia"/>
          <w:szCs w:val="24"/>
        </w:rPr>
        <w:t>6</w:t>
      </w:r>
      <w:r w:rsidR="003B41CF" w:rsidRPr="004F4B09">
        <w:rPr>
          <w:rFonts w:ascii="Georgia" w:hAnsi="Georgia"/>
          <w:szCs w:val="24"/>
        </w:rPr>
        <w:t xml:space="preserve"> prover som analyserades (två baggar</w:t>
      </w:r>
      <w:r w:rsidR="00CC473E" w:rsidRPr="004F4B09">
        <w:rPr>
          <w:rFonts w:ascii="Georgia" w:hAnsi="Georgia"/>
          <w:szCs w:val="24"/>
        </w:rPr>
        <w:t xml:space="preserve"> hade dött</w:t>
      </w:r>
      <w:r w:rsidR="003B41CF" w:rsidRPr="004F4B09">
        <w:rPr>
          <w:rFonts w:ascii="Georgia" w:hAnsi="Georgia"/>
          <w:szCs w:val="24"/>
        </w:rPr>
        <w:t xml:space="preserve"> och</w:t>
      </w:r>
      <w:r w:rsidR="00CC473E" w:rsidRPr="004F4B09">
        <w:rPr>
          <w:rFonts w:ascii="Georgia" w:hAnsi="Georgia"/>
          <w:szCs w:val="24"/>
        </w:rPr>
        <w:t xml:space="preserve"> för två inkom inget tredje prov</w:t>
      </w:r>
      <w:r w:rsidR="003B41CF" w:rsidRPr="004F4B09">
        <w:rPr>
          <w:rFonts w:ascii="Georgia" w:hAnsi="Georgia"/>
          <w:szCs w:val="24"/>
        </w:rPr>
        <w:t>)</w:t>
      </w:r>
      <w:r w:rsidR="003B41CF">
        <w:rPr>
          <w:rFonts w:ascii="Georgia" w:hAnsi="Georgia"/>
          <w:szCs w:val="24"/>
        </w:rPr>
        <w:t xml:space="preserve"> visade nu </w:t>
      </w:r>
      <w:r w:rsidR="005658D5">
        <w:rPr>
          <w:rFonts w:ascii="Georgia" w:hAnsi="Georgia"/>
          <w:szCs w:val="24"/>
        </w:rPr>
        <w:t xml:space="preserve">20 baggar </w:t>
      </w:r>
      <w:r w:rsidR="00843672">
        <w:rPr>
          <w:rFonts w:ascii="Georgia" w:hAnsi="Georgia"/>
          <w:szCs w:val="24"/>
        </w:rPr>
        <w:t>parasiter</w:t>
      </w:r>
      <w:r w:rsidR="005376A4">
        <w:rPr>
          <w:rFonts w:ascii="Georgia" w:hAnsi="Georgia"/>
          <w:szCs w:val="24"/>
        </w:rPr>
        <w:t xml:space="preserve"> vid</w:t>
      </w:r>
      <w:r w:rsidR="00843672">
        <w:rPr>
          <w:rFonts w:ascii="Georgia" w:hAnsi="Georgia"/>
          <w:szCs w:val="24"/>
        </w:rPr>
        <w:t xml:space="preserve"> rutindiagnostik</w:t>
      </w:r>
      <w:r w:rsidR="005658D5">
        <w:rPr>
          <w:rFonts w:ascii="Georgia" w:hAnsi="Georgia"/>
          <w:szCs w:val="24"/>
        </w:rPr>
        <w:t xml:space="preserve">; </w:t>
      </w:r>
      <w:r w:rsidR="003B41CF">
        <w:rPr>
          <w:rFonts w:ascii="Georgia" w:hAnsi="Georgia"/>
          <w:szCs w:val="24"/>
        </w:rPr>
        <w:t xml:space="preserve">tolv baggar från Linköpingsauktionen och åtta från </w:t>
      </w:r>
      <w:proofErr w:type="spellStart"/>
      <w:r w:rsidR="003B41CF">
        <w:rPr>
          <w:rFonts w:ascii="Georgia" w:hAnsi="Georgia"/>
          <w:szCs w:val="24"/>
        </w:rPr>
        <w:t>Tenhultsauktionen</w:t>
      </w:r>
      <w:proofErr w:type="spellEnd"/>
      <w:r w:rsidR="003B41CF">
        <w:rPr>
          <w:rFonts w:ascii="Georgia" w:hAnsi="Georgia"/>
          <w:szCs w:val="24"/>
        </w:rPr>
        <w:t>. Av</w:t>
      </w:r>
      <w:r w:rsidR="005658D5">
        <w:rPr>
          <w:rFonts w:ascii="Georgia" w:hAnsi="Georgia"/>
          <w:szCs w:val="24"/>
        </w:rPr>
        <w:t xml:space="preserve"> dessa</w:t>
      </w:r>
      <w:r w:rsidR="003B41CF">
        <w:rPr>
          <w:rFonts w:ascii="Georgia" w:hAnsi="Georgia"/>
          <w:szCs w:val="24"/>
        </w:rPr>
        <w:t xml:space="preserve"> 20 djur var det </w:t>
      </w:r>
      <w:r w:rsidR="005658D5">
        <w:rPr>
          <w:rFonts w:ascii="Georgia" w:hAnsi="Georgia"/>
          <w:szCs w:val="24"/>
        </w:rPr>
        <w:t xml:space="preserve">dock </w:t>
      </w:r>
      <w:r w:rsidR="003B41CF">
        <w:rPr>
          <w:rFonts w:ascii="Georgia" w:hAnsi="Georgia"/>
          <w:szCs w:val="24"/>
        </w:rPr>
        <w:t xml:space="preserve">bara </w:t>
      </w:r>
      <w:r w:rsidR="008B63A8" w:rsidRPr="00437ED7">
        <w:rPr>
          <w:rFonts w:ascii="Georgia" w:hAnsi="Georgia"/>
          <w:szCs w:val="24"/>
        </w:rPr>
        <w:t>två</w:t>
      </w:r>
      <w:r w:rsidR="003B41CF">
        <w:rPr>
          <w:rFonts w:ascii="Georgia" w:hAnsi="Georgia"/>
          <w:szCs w:val="24"/>
        </w:rPr>
        <w:t xml:space="preserve"> som enligt </w:t>
      </w:r>
      <w:r w:rsidR="005658D5">
        <w:rPr>
          <w:rFonts w:ascii="Georgia" w:hAnsi="Georgia"/>
          <w:szCs w:val="24"/>
        </w:rPr>
        <w:t>uppgift</w:t>
      </w:r>
      <w:r w:rsidR="003B41CF" w:rsidRPr="00506A35">
        <w:rPr>
          <w:rFonts w:ascii="Georgia" w:hAnsi="Georgia"/>
          <w:i/>
          <w:iCs/>
          <w:szCs w:val="24"/>
        </w:rPr>
        <w:t xml:space="preserve"> inte</w:t>
      </w:r>
      <w:r w:rsidR="003B41CF">
        <w:rPr>
          <w:rFonts w:ascii="Georgia" w:hAnsi="Georgia"/>
          <w:szCs w:val="24"/>
        </w:rPr>
        <w:t xml:space="preserve"> varit ute</w:t>
      </w:r>
      <w:r w:rsidR="005658D5">
        <w:rPr>
          <w:rFonts w:ascii="Georgia" w:hAnsi="Georgia"/>
          <w:szCs w:val="24"/>
        </w:rPr>
        <w:t xml:space="preserve"> under hösten och/eller på våren</w:t>
      </w:r>
      <w:r w:rsidR="008B63A8">
        <w:rPr>
          <w:rFonts w:ascii="Georgia" w:hAnsi="Georgia"/>
          <w:szCs w:val="24"/>
        </w:rPr>
        <w:t xml:space="preserve"> och </w:t>
      </w:r>
      <w:r w:rsidR="008B63A8" w:rsidRPr="00973D84">
        <w:rPr>
          <w:rFonts w:ascii="Georgia" w:hAnsi="Georgia"/>
          <w:i/>
          <w:iCs/>
          <w:szCs w:val="24"/>
        </w:rPr>
        <w:t>inte</w:t>
      </w:r>
      <w:r w:rsidR="008B63A8">
        <w:rPr>
          <w:rFonts w:ascii="Georgia" w:hAnsi="Georgia"/>
          <w:szCs w:val="24"/>
        </w:rPr>
        <w:t xml:space="preserve"> utfodrats med färskt gräs från beteshagar</w:t>
      </w:r>
      <w:r w:rsidR="00366494">
        <w:rPr>
          <w:rFonts w:ascii="Georgia" w:hAnsi="Georgia"/>
          <w:szCs w:val="24"/>
        </w:rPr>
        <w:t>na hos köparen</w:t>
      </w:r>
      <w:r w:rsidR="00843672">
        <w:rPr>
          <w:rFonts w:ascii="Georgia" w:hAnsi="Georgia"/>
          <w:szCs w:val="24"/>
        </w:rPr>
        <w:t xml:space="preserve">; den ena hade 50 </w:t>
      </w:r>
      <w:proofErr w:type="spellStart"/>
      <w:r w:rsidR="00843672">
        <w:rPr>
          <w:rFonts w:ascii="Georgia" w:hAnsi="Georgia"/>
          <w:szCs w:val="24"/>
        </w:rPr>
        <w:t>epg</w:t>
      </w:r>
      <w:proofErr w:type="spellEnd"/>
      <w:r w:rsidR="00843672">
        <w:rPr>
          <w:rFonts w:ascii="Georgia" w:hAnsi="Georgia"/>
          <w:szCs w:val="24"/>
        </w:rPr>
        <w:t xml:space="preserve"> </w:t>
      </w:r>
      <w:r w:rsidR="00973D84">
        <w:rPr>
          <w:rFonts w:ascii="Georgia" w:hAnsi="Georgia"/>
          <w:szCs w:val="24"/>
        </w:rPr>
        <w:t xml:space="preserve">utan </w:t>
      </w:r>
      <w:proofErr w:type="spellStart"/>
      <w:r w:rsidR="00973D84" w:rsidRPr="004F4B09">
        <w:rPr>
          <w:rFonts w:ascii="Georgia" w:hAnsi="Georgia"/>
          <w:iCs/>
          <w:szCs w:val="24"/>
        </w:rPr>
        <w:t>Haemonchus</w:t>
      </w:r>
      <w:proofErr w:type="spellEnd"/>
      <w:r w:rsidR="00973D84">
        <w:rPr>
          <w:rFonts w:ascii="Georgia" w:hAnsi="Georgia"/>
          <w:szCs w:val="24"/>
        </w:rPr>
        <w:t xml:space="preserve"> </w:t>
      </w:r>
      <w:r w:rsidR="00843672">
        <w:rPr>
          <w:rFonts w:ascii="Georgia" w:hAnsi="Georgia"/>
          <w:szCs w:val="24"/>
        </w:rPr>
        <w:t xml:space="preserve">och den andra 0 </w:t>
      </w:r>
      <w:proofErr w:type="spellStart"/>
      <w:r w:rsidR="00843672">
        <w:rPr>
          <w:rFonts w:ascii="Georgia" w:hAnsi="Georgia"/>
          <w:szCs w:val="24"/>
        </w:rPr>
        <w:t>epg</w:t>
      </w:r>
      <w:proofErr w:type="spellEnd"/>
      <w:r w:rsidR="00843672">
        <w:rPr>
          <w:rFonts w:ascii="Georgia" w:hAnsi="Georgia"/>
          <w:szCs w:val="24"/>
        </w:rPr>
        <w:t xml:space="preserve">, </w:t>
      </w:r>
      <w:r w:rsidR="00843672" w:rsidRPr="004F4B09">
        <w:rPr>
          <w:rFonts w:ascii="Georgia" w:hAnsi="Georgia"/>
          <w:szCs w:val="24"/>
        </w:rPr>
        <w:t xml:space="preserve">men </w:t>
      </w:r>
      <w:r w:rsidR="00450CF3" w:rsidRPr="004F4B09">
        <w:rPr>
          <w:rFonts w:ascii="Georgia" w:hAnsi="Georgia"/>
          <w:szCs w:val="24"/>
        </w:rPr>
        <w:t xml:space="preserve">med </w:t>
      </w:r>
      <w:proofErr w:type="spellStart"/>
      <w:r w:rsidR="00843672" w:rsidRPr="004F4B09">
        <w:rPr>
          <w:rFonts w:ascii="Georgia" w:hAnsi="Georgia"/>
          <w:iCs/>
          <w:szCs w:val="24"/>
        </w:rPr>
        <w:t>Haemonchus</w:t>
      </w:r>
      <w:proofErr w:type="spellEnd"/>
      <w:r w:rsidR="004F4B09" w:rsidRPr="004F4B09">
        <w:rPr>
          <w:rFonts w:ascii="Georgia" w:hAnsi="Georgia"/>
          <w:iCs/>
          <w:szCs w:val="24"/>
        </w:rPr>
        <w:t>-</w:t>
      </w:r>
      <w:r w:rsidR="00843672" w:rsidRPr="004F4B09">
        <w:rPr>
          <w:rFonts w:ascii="Georgia" w:hAnsi="Georgia"/>
          <w:iCs/>
          <w:szCs w:val="24"/>
        </w:rPr>
        <w:t>larver</w:t>
      </w:r>
      <w:r w:rsidR="00FD521D" w:rsidRPr="004F4B09">
        <w:rPr>
          <w:rFonts w:ascii="Georgia" w:hAnsi="Georgia"/>
          <w:iCs/>
          <w:szCs w:val="24"/>
        </w:rPr>
        <w:t xml:space="preserve"> efter </w:t>
      </w:r>
      <w:proofErr w:type="spellStart"/>
      <w:r w:rsidR="00FD521D" w:rsidRPr="004F4B09">
        <w:rPr>
          <w:rFonts w:ascii="Georgia" w:hAnsi="Georgia"/>
          <w:iCs/>
          <w:szCs w:val="24"/>
        </w:rPr>
        <w:t>träckodling</w:t>
      </w:r>
      <w:proofErr w:type="spellEnd"/>
      <w:r w:rsidR="00843672" w:rsidRPr="004F4B09">
        <w:rPr>
          <w:rFonts w:ascii="Georgia" w:hAnsi="Georgia"/>
          <w:iCs/>
          <w:szCs w:val="24"/>
        </w:rPr>
        <w:t>.</w:t>
      </w:r>
      <w:r w:rsidR="00843672">
        <w:rPr>
          <w:rFonts w:ascii="Georgia" w:hAnsi="Georgia"/>
          <w:szCs w:val="24"/>
        </w:rPr>
        <w:t xml:space="preserve"> D</w:t>
      </w:r>
      <w:r w:rsidR="003B41CF">
        <w:rPr>
          <w:rFonts w:ascii="Georgia" w:hAnsi="Georgia"/>
          <w:szCs w:val="24"/>
        </w:rPr>
        <w:t xml:space="preserve">ärmed </w:t>
      </w:r>
      <w:r w:rsidR="00366494">
        <w:rPr>
          <w:rFonts w:ascii="Georgia" w:hAnsi="Georgia"/>
          <w:szCs w:val="24"/>
        </w:rPr>
        <w:t xml:space="preserve">är </w:t>
      </w:r>
      <w:r w:rsidR="00EA50FD">
        <w:rPr>
          <w:rFonts w:ascii="Georgia" w:hAnsi="Georgia"/>
          <w:szCs w:val="24"/>
        </w:rPr>
        <w:t xml:space="preserve">det </w:t>
      </w:r>
      <w:r w:rsidR="00366494">
        <w:rPr>
          <w:rFonts w:ascii="Georgia" w:hAnsi="Georgia"/>
          <w:szCs w:val="24"/>
        </w:rPr>
        <w:t>inte möjligt</w:t>
      </w:r>
      <w:r w:rsidR="005658D5">
        <w:rPr>
          <w:rFonts w:ascii="Georgia" w:hAnsi="Georgia"/>
          <w:szCs w:val="24"/>
        </w:rPr>
        <w:t xml:space="preserve"> att dra </w:t>
      </w:r>
      <w:r w:rsidR="00366494">
        <w:rPr>
          <w:rFonts w:ascii="Georgia" w:hAnsi="Georgia"/>
          <w:szCs w:val="24"/>
        </w:rPr>
        <w:t xml:space="preserve">några </w:t>
      </w:r>
      <w:r w:rsidR="005658D5">
        <w:rPr>
          <w:rFonts w:ascii="Georgia" w:hAnsi="Georgia"/>
          <w:szCs w:val="24"/>
        </w:rPr>
        <w:t xml:space="preserve">slutsatser </w:t>
      </w:r>
      <w:r w:rsidR="00366494">
        <w:rPr>
          <w:rFonts w:ascii="Georgia" w:hAnsi="Georgia"/>
          <w:szCs w:val="24"/>
        </w:rPr>
        <w:t>om övriga</w:t>
      </w:r>
      <w:r w:rsidR="00843672">
        <w:rPr>
          <w:rFonts w:ascii="Georgia" w:hAnsi="Georgia"/>
          <w:szCs w:val="24"/>
        </w:rPr>
        <w:t xml:space="preserve"> baggar som visar parasiter på våren trots nollresultat under hösten</w:t>
      </w:r>
      <w:r w:rsidR="00366494">
        <w:rPr>
          <w:rFonts w:ascii="Georgia" w:hAnsi="Georgia"/>
          <w:szCs w:val="24"/>
        </w:rPr>
        <w:t xml:space="preserve"> </w:t>
      </w:r>
      <w:r w:rsidR="00366494" w:rsidRPr="00A924EA">
        <w:rPr>
          <w:rFonts w:ascii="Georgia" w:hAnsi="Georgia"/>
          <w:szCs w:val="24"/>
        </w:rPr>
        <w:t>eftersom det</w:t>
      </w:r>
      <w:r w:rsidR="00366494">
        <w:rPr>
          <w:rFonts w:ascii="Georgia" w:hAnsi="Georgia"/>
          <w:i/>
          <w:iCs/>
          <w:szCs w:val="24"/>
        </w:rPr>
        <w:t xml:space="preserve"> </w:t>
      </w:r>
      <w:r w:rsidR="00366494">
        <w:rPr>
          <w:rFonts w:ascii="Georgia" w:hAnsi="Georgia"/>
          <w:szCs w:val="24"/>
        </w:rPr>
        <w:t xml:space="preserve">inte går att utesluta att de blivit smittade </w:t>
      </w:r>
      <w:r w:rsidR="00A21959">
        <w:rPr>
          <w:rFonts w:ascii="Georgia" w:hAnsi="Georgia"/>
          <w:szCs w:val="24"/>
        </w:rPr>
        <w:t xml:space="preserve">på bete </w:t>
      </w:r>
      <w:r w:rsidR="00366494">
        <w:rPr>
          <w:rFonts w:ascii="Georgia" w:hAnsi="Georgia"/>
          <w:szCs w:val="24"/>
        </w:rPr>
        <w:t>hos köpare</w:t>
      </w:r>
      <w:r w:rsidR="001C21A7">
        <w:rPr>
          <w:rFonts w:ascii="Georgia" w:hAnsi="Georgia"/>
          <w:szCs w:val="24"/>
        </w:rPr>
        <w:t>n.</w:t>
      </w:r>
      <w:r w:rsidR="004F4B09">
        <w:rPr>
          <w:rFonts w:ascii="Georgia" w:hAnsi="Georgia"/>
          <w:szCs w:val="24"/>
          <w:highlight w:val="lightGray"/>
        </w:rPr>
        <w:br/>
      </w:r>
      <w:r w:rsidR="00EA50FD">
        <w:rPr>
          <w:rFonts w:ascii="Georgia" w:hAnsi="Georgia"/>
          <w:iCs/>
          <w:szCs w:val="24"/>
        </w:rPr>
        <w:t>Vi</w:t>
      </w:r>
      <w:r w:rsidR="00CC473E" w:rsidRPr="004F4B09">
        <w:rPr>
          <w:rFonts w:ascii="Georgia" w:hAnsi="Georgia"/>
          <w:iCs/>
          <w:szCs w:val="24"/>
        </w:rPr>
        <w:t xml:space="preserve"> kan</w:t>
      </w:r>
      <w:r w:rsidR="00EA50FD">
        <w:rPr>
          <w:rFonts w:ascii="Georgia" w:hAnsi="Georgia"/>
          <w:iCs/>
          <w:szCs w:val="24"/>
        </w:rPr>
        <w:t xml:space="preserve"> dock</w:t>
      </w:r>
      <w:r w:rsidR="00CC473E" w:rsidRPr="004F4B09">
        <w:rPr>
          <w:rFonts w:ascii="Georgia" w:hAnsi="Georgia"/>
          <w:iCs/>
          <w:szCs w:val="24"/>
        </w:rPr>
        <w:t xml:space="preserve"> konstatera </w:t>
      </w:r>
      <w:r w:rsidR="005658D5">
        <w:rPr>
          <w:rFonts w:ascii="Georgia" w:hAnsi="Georgia"/>
          <w:szCs w:val="24"/>
        </w:rPr>
        <w:t>at</w:t>
      </w:r>
      <w:r w:rsidR="008B63A8">
        <w:rPr>
          <w:rFonts w:ascii="Georgia" w:hAnsi="Georgia"/>
          <w:szCs w:val="24"/>
        </w:rPr>
        <w:t>t</w:t>
      </w:r>
      <w:r w:rsidR="005658D5">
        <w:rPr>
          <w:rFonts w:ascii="Georgia" w:hAnsi="Georgia"/>
          <w:szCs w:val="24"/>
        </w:rPr>
        <w:t xml:space="preserve"> </w:t>
      </w:r>
      <w:r w:rsidR="00506A35">
        <w:rPr>
          <w:rFonts w:ascii="Georgia" w:hAnsi="Georgia"/>
          <w:szCs w:val="24"/>
        </w:rPr>
        <w:t xml:space="preserve">två </w:t>
      </w:r>
      <w:r w:rsidR="005658D5">
        <w:rPr>
          <w:rFonts w:ascii="Georgia" w:hAnsi="Georgia"/>
          <w:szCs w:val="24"/>
        </w:rPr>
        <w:t xml:space="preserve">livdjur </w:t>
      </w:r>
      <w:r w:rsidR="005961D8" w:rsidRPr="004F4B09">
        <w:rPr>
          <w:rFonts w:ascii="Georgia" w:hAnsi="Georgia"/>
          <w:iCs/>
          <w:szCs w:val="24"/>
        </w:rPr>
        <w:t>som</w:t>
      </w:r>
      <w:r w:rsidR="005961D8">
        <w:rPr>
          <w:rFonts w:ascii="Georgia" w:hAnsi="Georgia"/>
          <w:i/>
          <w:szCs w:val="24"/>
        </w:rPr>
        <w:t xml:space="preserve"> </w:t>
      </w:r>
      <w:r w:rsidR="005658D5">
        <w:rPr>
          <w:rFonts w:ascii="Georgia" w:hAnsi="Georgia"/>
          <w:szCs w:val="24"/>
        </w:rPr>
        <w:t>visa</w:t>
      </w:r>
      <w:r w:rsidR="00506A35">
        <w:rPr>
          <w:rFonts w:ascii="Georgia" w:hAnsi="Georgia"/>
          <w:szCs w:val="24"/>
        </w:rPr>
        <w:t>t</w:t>
      </w:r>
      <w:r w:rsidR="005658D5">
        <w:rPr>
          <w:rFonts w:ascii="Georgia" w:hAnsi="Georgia"/>
          <w:szCs w:val="24"/>
        </w:rPr>
        <w:t xml:space="preserve"> goda träckprovsresultat</w:t>
      </w:r>
      <w:r w:rsidR="00506A35">
        <w:rPr>
          <w:rFonts w:ascii="Georgia" w:hAnsi="Georgia"/>
          <w:szCs w:val="24"/>
        </w:rPr>
        <w:t xml:space="preserve"> </w:t>
      </w:r>
      <w:r w:rsidR="002F4762">
        <w:rPr>
          <w:rFonts w:ascii="Georgia" w:hAnsi="Georgia"/>
          <w:szCs w:val="24"/>
        </w:rPr>
        <w:t xml:space="preserve">på hösten </w:t>
      </w:r>
      <w:proofErr w:type="spellStart"/>
      <w:r w:rsidR="005658D5">
        <w:rPr>
          <w:rFonts w:ascii="Georgia" w:hAnsi="Georgia"/>
          <w:szCs w:val="24"/>
        </w:rPr>
        <w:t>utskilj</w:t>
      </w:r>
      <w:r w:rsidR="00506A35">
        <w:rPr>
          <w:rFonts w:ascii="Georgia" w:hAnsi="Georgia"/>
          <w:szCs w:val="24"/>
        </w:rPr>
        <w:t>de</w:t>
      </w:r>
      <w:proofErr w:type="spellEnd"/>
      <w:r w:rsidR="005658D5">
        <w:rPr>
          <w:rFonts w:ascii="Georgia" w:hAnsi="Georgia"/>
          <w:szCs w:val="24"/>
        </w:rPr>
        <w:t xml:space="preserve"> </w:t>
      </w:r>
      <w:r w:rsidR="00EA50FD">
        <w:rPr>
          <w:rFonts w:ascii="Georgia" w:hAnsi="Georgia"/>
          <w:szCs w:val="24"/>
        </w:rPr>
        <w:t>parasit</w:t>
      </w:r>
      <w:r w:rsidR="005658D5">
        <w:rPr>
          <w:rFonts w:ascii="Georgia" w:hAnsi="Georgia"/>
          <w:szCs w:val="24"/>
        </w:rPr>
        <w:t xml:space="preserve">ägg </w:t>
      </w:r>
      <w:r w:rsidR="00366494">
        <w:rPr>
          <w:rFonts w:ascii="Georgia" w:hAnsi="Georgia"/>
          <w:szCs w:val="24"/>
        </w:rPr>
        <w:t xml:space="preserve">under </w:t>
      </w:r>
      <w:r w:rsidR="005658D5">
        <w:rPr>
          <w:rFonts w:ascii="Georgia" w:hAnsi="Georgia"/>
          <w:szCs w:val="24"/>
        </w:rPr>
        <w:t>vå</w:t>
      </w:r>
      <w:r w:rsidR="005658D5" w:rsidRPr="004F4B09">
        <w:rPr>
          <w:rFonts w:ascii="Georgia" w:hAnsi="Georgia"/>
          <w:szCs w:val="24"/>
        </w:rPr>
        <w:t>r</w:t>
      </w:r>
      <w:r w:rsidR="00366494">
        <w:rPr>
          <w:rFonts w:ascii="Georgia" w:hAnsi="Georgia"/>
          <w:szCs w:val="24"/>
        </w:rPr>
        <w:t>en</w:t>
      </w:r>
      <w:r w:rsidR="005658D5">
        <w:rPr>
          <w:rFonts w:ascii="Georgia" w:hAnsi="Georgia"/>
          <w:szCs w:val="24"/>
        </w:rPr>
        <w:t xml:space="preserve"> trots att de varit på ströbädd hela perioden</w:t>
      </w:r>
      <w:r w:rsidR="00F63C9A">
        <w:rPr>
          <w:rFonts w:ascii="Georgia" w:hAnsi="Georgia"/>
          <w:szCs w:val="24"/>
        </w:rPr>
        <w:t>.</w:t>
      </w:r>
      <w:r w:rsidR="00843672">
        <w:rPr>
          <w:rFonts w:ascii="Georgia" w:hAnsi="Georgia"/>
          <w:szCs w:val="24"/>
        </w:rPr>
        <w:t xml:space="preserve"> </w:t>
      </w:r>
      <w:r w:rsidR="00CC473E" w:rsidRPr="004F4B09">
        <w:rPr>
          <w:rFonts w:ascii="Georgia" w:hAnsi="Georgia"/>
          <w:iCs/>
          <w:szCs w:val="24"/>
        </w:rPr>
        <w:t>Således</w:t>
      </w:r>
      <w:r w:rsidR="004474CC" w:rsidRPr="004F4B09">
        <w:rPr>
          <w:rFonts w:ascii="Georgia" w:hAnsi="Georgia"/>
          <w:iCs/>
          <w:szCs w:val="24"/>
        </w:rPr>
        <w:t xml:space="preserve"> </w:t>
      </w:r>
      <w:r w:rsidR="00EA50FD">
        <w:rPr>
          <w:rFonts w:ascii="Georgia" w:hAnsi="Georgia"/>
          <w:iCs/>
          <w:szCs w:val="24"/>
        </w:rPr>
        <w:t xml:space="preserve">tycks </w:t>
      </w:r>
      <w:r w:rsidR="000023A5">
        <w:rPr>
          <w:rFonts w:ascii="Georgia" w:hAnsi="Georgia"/>
          <w:iCs/>
          <w:szCs w:val="24"/>
        </w:rPr>
        <w:t xml:space="preserve">det </w:t>
      </w:r>
      <w:r w:rsidR="00EA50FD" w:rsidRPr="004F4B09">
        <w:rPr>
          <w:rFonts w:ascii="Georgia" w:hAnsi="Georgia"/>
          <w:iCs/>
          <w:szCs w:val="24"/>
        </w:rPr>
        <w:t>föreligg</w:t>
      </w:r>
      <w:r w:rsidR="00EA50FD">
        <w:rPr>
          <w:rFonts w:ascii="Georgia" w:hAnsi="Georgia"/>
          <w:iCs/>
          <w:szCs w:val="24"/>
        </w:rPr>
        <w:t xml:space="preserve">a </w:t>
      </w:r>
      <w:r w:rsidR="004474CC">
        <w:rPr>
          <w:rFonts w:ascii="Georgia" w:hAnsi="Georgia"/>
          <w:szCs w:val="24"/>
        </w:rPr>
        <w:t xml:space="preserve">viss risk för introduktion av ny parasitsmitta </w:t>
      </w:r>
      <w:r w:rsidR="00EA50FD">
        <w:rPr>
          <w:rFonts w:ascii="Georgia" w:hAnsi="Georgia"/>
          <w:szCs w:val="24"/>
        </w:rPr>
        <w:t>hos köparen</w:t>
      </w:r>
      <w:r w:rsidR="004474CC">
        <w:rPr>
          <w:rFonts w:ascii="Georgia" w:hAnsi="Georgia"/>
          <w:szCs w:val="24"/>
        </w:rPr>
        <w:t xml:space="preserve"> även om karantän</w:t>
      </w:r>
      <w:r w:rsidR="001D6673">
        <w:rPr>
          <w:rFonts w:ascii="Georgia" w:hAnsi="Georgia"/>
          <w:szCs w:val="24"/>
        </w:rPr>
        <w:t>s</w:t>
      </w:r>
      <w:r w:rsidR="004474CC">
        <w:rPr>
          <w:rFonts w:ascii="Georgia" w:hAnsi="Georgia"/>
          <w:szCs w:val="24"/>
        </w:rPr>
        <w:t xml:space="preserve">råden följs </w:t>
      </w:r>
      <w:r w:rsidR="00366494">
        <w:rPr>
          <w:rFonts w:ascii="Georgia" w:hAnsi="Georgia"/>
          <w:szCs w:val="24"/>
        </w:rPr>
        <w:t>till punkt och pricka</w:t>
      </w:r>
      <w:r w:rsidR="004474CC">
        <w:rPr>
          <w:rFonts w:ascii="Georgia" w:hAnsi="Georgia"/>
          <w:szCs w:val="24"/>
        </w:rPr>
        <w:t>.</w:t>
      </w:r>
      <w:r w:rsidR="00384786">
        <w:rPr>
          <w:rFonts w:ascii="Georgia" w:hAnsi="Georgia"/>
          <w:szCs w:val="24"/>
        </w:rPr>
        <w:br/>
      </w:r>
      <w:r w:rsidR="00CF3804">
        <w:rPr>
          <w:rFonts w:ascii="Georgia" w:hAnsi="Georgia"/>
          <w:szCs w:val="24"/>
        </w:rPr>
        <w:t xml:space="preserve">Det framgår </w:t>
      </w:r>
      <w:r w:rsidR="002F4762">
        <w:rPr>
          <w:rFonts w:ascii="Georgia" w:hAnsi="Georgia"/>
          <w:szCs w:val="24"/>
        </w:rPr>
        <w:t xml:space="preserve">även </w:t>
      </w:r>
      <w:r w:rsidR="00CF3804" w:rsidRPr="004F4B09">
        <w:rPr>
          <w:rFonts w:ascii="Georgia" w:hAnsi="Georgia"/>
          <w:szCs w:val="24"/>
        </w:rPr>
        <w:t>tydligt</w:t>
      </w:r>
      <w:r w:rsidR="00843672" w:rsidRPr="004F4B09">
        <w:rPr>
          <w:rFonts w:ascii="Georgia" w:hAnsi="Georgia"/>
          <w:szCs w:val="24"/>
        </w:rPr>
        <w:t xml:space="preserve"> </w:t>
      </w:r>
      <w:r w:rsidR="00FD521D" w:rsidRPr="004F4B09">
        <w:rPr>
          <w:rFonts w:ascii="Georgia" w:hAnsi="Georgia"/>
          <w:szCs w:val="24"/>
        </w:rPr>
        <w:t xml:space="preserve">av </w:t>
      </w:r>
      <w:r w:rsidR="002F4762">
        <w:rPr>
          <w:rFonts w:ascii="Georgia" w:hAnsi="Georgia"/>
          <w:szCs w:val="24"/>
        </w:rPr>
        <w:t xml:space="preserve">resultaten från </w:t>
      </w:r>
      <w:r w:rsidR="00FD521D" w:rsidRPr="004F4B09">
        <w:rPr>
          <w:rFonts w:ascii="Georgia" w:hAnsi="Georgia"/>
          <w:szCs w:val="24"/>
        </w:rPr>
        <w:t>den tredje träckprovsomgången</w:t>
      </w:r>
      <w:r w:rsidR="00FD521D">
        <w:rPr>
          <w:rFonts w:ascii="Georgia" w:hAnsi="Georgia"/>
          <w:szCs w:val="24"/>
        </w:rPr>
        <w:t xml:space="preserve"> </w:t>
      </w:r>
      <w:r w:rsidR="00843672">
        <w:rPr>
          <w:rFonts w:ascii="Georgia" w:hAnsi="Georgia"/>
          <w:szCs w:val="24"/>
        </w:rPr>
        <w:t>under våren</w:t>
      </w:r>
      <w:r w:rsidR="002F4762">
        <w:rPr>
          <w:rFonts w:ascii="Georgia" w:hAnsi="Georgia"/>
          <w:szCs w:val="24"/>
        </w:rPr>
        <w:t>,</w:t>
      </w:r>
      <w:r w:rsidR="004474CC">
        <w:rPr>
          <w:rFonts w:ascii="Georgia" w:hAnsi="Georgia"/>
          <w:szCs w:val="24"/>
        </w:rPr>
        <w:t xml:space="preserve"> att det </w:t>
      </w:r>
      <w:r w:rsidR="00366494">
        <w:rPr>
          <w:rFonts w:ascii="Georgia" w:hAnsi="Georgia"/>
          <w:szCs w:val="24"/>
        </w:rPr>
        <w:t xml:space="preserve">i </w:t>
      </w:r>
      <w:r w:rsidR="002F4762">
        <w:rPr>
          <w:rFonts w:ascii="Georgia" w:hAnsi="Georgia"/>
          <w:szCs w:val="24"/>
        </w:rPr>
        <w:t>flera</w:t>
      </w:r>
      <w:r w:rsidR="00366494">
        <w:rPr>
          <w:rFonts w:ascii="Georgia" w:hAnsi="Georgia"/>
          <w:szCs w:val="24"/>
        </w:rPr>
        <w:t xml:space="preserve"> fall </w:t>
      </w:r>
      <w:r w:rsidR="004474CC">
        <w:rPr>
          <w:rFonts w:ascii="Georgia" w:hAnsi="Georgia"/>
          <w:szCs w:val="24"/>
        </w:rPr>
        <w:t>föreligger ett högt parasittryck</w:t>
      </w:r>
      <w:r w:rsidR="005658D5">
        <w:rPr>
          <w:rFonts w:ascii="Georgia" w:hAnsi="Georgia"/>
          <w:szCs w:val="24"/>
        </w:rPr>
        <w:t xml:space="preserve"> </w:t>
      </w:r>
      <w:r w:rsidR="00366494">
        <w:rPr>
          <w:rFonts w:ascii="Georgia" w:hAnsi="Georgia"/>
          <w:szCs w:val="24"/>
        </w:rPr>
        <w:t>hos förmedlade baggar</w:t>
      </w:r>
      <w:r w:rsidR="002F4762">
        <w:rPr>
          <w:rFonts w:ascii="Georgia" w:hAnsi="Georgia"/>
          <w:szCs w:val="24"/>
        </w:rPr>
        <w:t>. M</w:t>
      </w:r>
      <w:r w:rsidR="0064042B">
        <w:rPr>
          <w:rFonts w:ascii="Georgia" w:hAnsi="Georgia"/>
          <w:szCs w:val="24"/>
        </w:rPr>
        <w:t>edelvärdet</w:t>
      </w:r>
      <w:r w:rsidR="005376A4">
        <w:rPr>
          <w:rFonts w:ascii="Georgia" w:hAnsi="Georgia"/>
          <w:szCs w:val="24"/>
        </w:rPr>
        <w:t xml:space="preserve"> för de 20 </w:t>
      </w:r>
      <w:r w:rsidR="002F4762">
        <w:rPr>
          <w:rFonts w:ascii="Georgia" w:hAnsi="Georgia"/>
          <w:szCs w:val="24"/>
        </w:rPr>
        <w:t xml:space="preserve">baggar </w:t>
      </w:r>
      <w:r w:rsidR="005376A4" w:rsidRPr="004F4B09">
        <w:rPr>
          <w:rFonts w:ascii="Georgia" w:hAnsi="Georgia"/>
          <w:szCs w:val="24"/>
        </w:rPr>
        <w:t xml:space="preserve">som </w:t>
      </w:r>
      <w:r w:rsidR="002F4762">
        <w:rPr>
          <w:rFonts w:ascii="Georgia" w:hAnsi="Georgia"/>
          <w:szCs w:val="24"/>
        </w:rPr>
        <w:t>enligt</w:t>
      </w:r>
      <w:r w:rsidR="005961D8" w:rsidRPr="004F4B09">
        <w:rPr>
          <w:rFonts w:ascii="Georgia" w:hAnsi="Georgia"/>
          <w:szCs w:val="24"/>
        </w:rPr>
        <w:t xml:space="preserve"> rutindiagnostik</w:t>
      </w:r>
      <w:r w:rsidR="002F4762">
        <w:rPr>
          <w:rFonts w:ascii="Georgia" w:hAnsi="Georgia"/>
          <w:szCs w:val="24"/>
        </w:rPr>
        <w:t>en</w:t>
      </w:r>
      <w:r w:rsidR="00EA50FD">
        <w:rPr>
          <w:rFonts w:ascii="Georgia" w:hAnsi="Georgia"/>
          <w:szCs w:val="24"/>
        </w:rPr>
        <w:t xml:space="preserve"> (äggräkning)</w:t>
      </w:r>
      <w:r w:rsidR="005961D8" w:rsidRPr="004F4B09">
        <w:rPr>
          <w:rFonts w:ascii="Georgia" w:hAnsi="Georgia"/>
          <w:szCs w:val="24"/>
        </w:rPr>
        <w:t xml:space="preserve"> </w:t>
      </w:r>
      <w:proofErr w:type="spellStart"/>
      <w:r w:rsidR="002F4762">
        <w:rPr>
          <w:rFonts w:ascii="Georgia" w:hAnsi="Georgia"/>
          <w:szCs w:val="24"/>
        </w:rPr>
        <w:t>utskiljde</w:t>
      </w:r>
      <w:proofErr w:type="spellEnd"/>
      <w:r w:rsidR="002F4762">
        <w:rPr>
          <w:rFonts w:ascii="Georgia" w:hAnsi="Georgia"/>
          <w:szCs w:val="24"/>
        </w:rPr>
        <w:t xml:space="preserve"> parasitägg </w:t>
      </w:r>
      <w:r w:rsidR="0064042B">
        <w:rPr>
          <w:rFonts w:ascii="Georgia" w:hAnsi="Georgia"/>
          <w:szCs w:val="24"/>
        </w:rPr>
        <w:t xml:space="preserve">var 1 100 </w:t>
      </w:r>
      <w:proofErr w:type="spellStart"/>
      <w:r w:rsidR="0064042B">
        <w:rPr>
          <w:rFonts w:ascii="Georgia" w:hAnsi="Georgia"/>
          <w:szCs w:val="24"/>
        </w:rPr>
        <w:t>epg</w:t>
      </w:r>
      <w:proofErr w:type="spellEnd"/>
      <w:r w:rsidR="004F4B09">
        <w:rPr>
          <w:rFonts w:ascii="Georgia" w:hAnsi="Georgia"/>
          <w:szCs w:val="24"/>
        </w:rPr>
        <w:t>,</w:t>
      </w:r>
      <w:r w:rsidR="00973D84">
        <w:rPr>
          <w:rFonts w:ascii="Georgia" w:hAnsi="Georgia"/>
          <w:szCs w:val="24"/>
        </w:rPr>
        <w:t xml:space="preserve"> </w:t>
      </w:r>
      <w:r w:rsidR="00CC473E" w:rsidRPr="004F4B09">
        <w:rPr>
          <w:rFonts w:ascii="Georgia" w:hAnsi="Georgia"/>
          <w:iCs/>
          <w:szCs w:val="24"/>
        </w:rPr>
        <w:t xml:space="preserve">varav </w:t>
      </w:r>
      <w:proofErr w:type="spellStart"/>
      <w:r w:rsidR="00973D84" w:rsidRPr="004F4B09">
        <w:rPr>
          <w:rFonts w:ascii="Georgia" w:hAnsi="Georgia"/>
          <w:iCs/>
          <w:szCs w:val="24"/>
        </w:rPr>
        <w:t>Haemonchus</w:t>
      </w:r>
      <w:proofErr w:type="spellEnd"/>
      <w:r w:rsidR="00973D84" w:rsidRPr="004F4B09">
        <w:rPr>
          <w:rFonts w:ascii="Georgia" w:hAnsi="Georgia"/>
          <w:iCs/>
          <w:szCs w:val="24"/>
        </w:rPr>
        <w:t xml:space="preserve"> </w:t>
      </w:r>
      <w:r w:rsidR="005961D8" w:rsidRPr="004F4B09">
        <w:rPr>
          <w:rFonts w:ascii="Georgia" w:hAnsi="Georgia"/>
          <w:iCs/>
          <w:szCs w:val="24"/>
        </w:rPr>
        <w:t xml:space="preserve">förekom </w:t>
      </w:r>
      <w:r w:rsidR="00973D84" w:rsidRPr="004F4B09">
        <w:rPr>
          <w:rFonts w:ascii="Georgia" w:hAnsi="Georgia"/>
          <w:iCs/>
          <w:szCs w:val="24"/>
        </w:rPr>
        <w:t>i hälften av</w:t>
      </w:r>
      <w:r w:rsidR="00FD521D" w:rsidRPr="004F4B09">
        <w:rPr>
          <w:rFonts w:ascii="Georgia" w:hAnsi="Georgia"/>
          <w:iCs/>
          <w:szCs w:val="24"/>
        </w:rPr>
        <w:t xml:space="preserve"> proverna</w:t>
      </w:r>
      <w:r w:rsidR="0064042B">
        <w:rPr>
          <w:rFonts w:ascii="Georgia" w:hAnsi="Georgia"/>
          <w:szCs w:val="24"/>
        </w:rPr>
        <w:t>.</w:t>
      </w:r>
      <w:r w:rsidR="005658D5">
        <w:rPr>
          <w:rFonts w:ascii="Georgia" w:hAnsi="Georgia"/>
          <w:szCs w:val="24"/>
        </w:rPr>
        <w:t xml:space="preserve"> </w:t>
      </w:r>
      <w:r w:rsidR="005376A4">
        <w:rPr>
          <w:rFonts w:ascii="Georgia" w:hAnsi="Georgia"/>
          <w:szCs w:val="24"/>
        </w:rPr>
        <w:t xml:space="preserve">Den molekylära metoden </w:t>
      </w:r>
      <w:r w:rsidR="00EA50FD">
        <w:rPr>
          <w:rFonts w:ascii="Georgia" w:hAnsi="Georgia"/>
          <w:szCs w:val="24"/>
        </w:rPr>
        <w:t>(</w:t>
      </w:r>
      <w:proofErr w:type="spellStart"/>
      <w:r w:rsidR="005376A4">
        <w:rPr>
          <w:rFonts w:ascii="Georgia" w:hAnsi="Georgia"/>
          <w:szCs w:val="24"/>
        </w:rPr>
        <w:t>ddPCR</w:t>
      </w:r>
      <w:proofErr w:type="spellEnd"/>
      <w:r w:rsidR="00EA50FD">
        <w:rPr>
          <w:rFonts w:ascii="Georgia" w:hAnsi="Georgia"/>
          <w:szCs w:val="24"/>
        </w:rPr>
        <w:t>)</w:t>
      </w:r>
      <w:r w:rsidR="005376A4">
        <w:rPr>
          <w:rFonts w:ascii="Georgia" w:hAnsi="Georgia"/>
          <w:szCs w:val="24"/>
        </w:rPr>
        <w:t xml:space="preserve"> visade </w:t>
      </w:r>
      <w:r w:rsidR="00F63C9A">
        <w:rPr>
          <w:rFonts w:ascii="Georgia" w:hAnsi="Georgia"/>
          <w:szCs w:val="24"/>
        </w:rPr>
        <w:t xml:space="preserve">dessutom </w:t>
      </w:r>
      <w:r w:rsidR="005376A4">
        <w:rPr>
          <w:rFonts w:ascii="Georgia" w:hAnsi="Georgia"/>
          <w:szCs w:val="24"/>
        </w:rPr>
        <w:t xml:space="preserve">att så många som </w:t>
      </w:r>
      <w:r w:rsidR="00734949">
        <w:rPr>
          <w:rFonts w:ascii="Georgia" w:hAnsi="Georgia"/>
          <w:szCs w:val="24"/>
        </w:rPr>
        <w:t>33</w:t>
      </w:r>
      <w:r w:rsidR="005376A4">
        <w:rPr>
          <w:rFonts w:ascii="Georgia" w:hAnsi="Georgia"/>
          <w:szCs w:val="24"/>
        </w:rPr>
        <w:t xml:space="preserve"> av</w:t>
      </w:r>
      <w:r w:rsidR="00734949">
        <w:rPr>
          <w:rFonts w:ascii="Georgia" w:hAnsi="Georgia"/>
          <w:szCs w:val="24"/>
        </w:rPr>
        <w:t xml:space="preserve"> de </w:t>
      </w:r>
      <w:r w:rsidR="008720E4">
        <w:rPr>
          <w:rFonts w:ascii="Georgia" w:hAnsi="Georgia"/>
          <w:szCs w:val="24"/>
        </w:rPr>
        <w:t>42</w:t>
      </w:r>
      <w:r w:rsidR="00506A35">
        <w:rPr>
          <w:rFonts w:ascii="Georgia" w:hAnsi="Georgia"/>
          <w:szCs w:val="24"/>
        </w:rPr>
        <w:t xml:space="preserve"> </w:t>
      </w:r>
      <w:r w:rsidR="00734949">
        <w:rPr>
          <w:rFonts w:ascii="Georgia" w:hAnsi="Georgia"/>
          <w:szCs w:val="24"/>
        </w:rPr>
        <w:t>odlingar (</w:t>
      </w:r>
      <w:r w:rsidR="008720E4">
        <w:rPr>
          <w:rFonts w:ascii="Georgia" w:hAnsi="Georgia"/>
          <w:szCs w:val="24"/>
        </w:rPr>
        <w:t>79</w:t>
      </w:r>
      <w:r w:rsidR="00734949">
        <w:rPr>
          <w:rFonts w:ascii="Georgia" w:hAnsi="Georgia"/>
          <w:szCs w:val="24"/>
        </w:rPr>
        <w:t>%) som analysera</w:t>
      </w:r>
      <w:r w:rsidR="003C7AD2">
        <w:rPr>
          <w:rFonts w:ascii="Georgia" w:hAnsi="Georgia"/>
          <w:szCs w:val="24"/>
        </w:rPr>
        <w:t>de</w:t>
      </w:r>
      <w:r w:rsidR="00734949">
        <w:rPr>
          <w:rFonts w:ascii="Georgia" w:hAnsi="Georgia"/>
          <w:szCs w:val="24"/>
        </w:rPr>
        <w:t xml:space="preserve">s </w:t>
      </w:r>
      <w:r w:rsidR="003C7AD2">
        <w:rPr>
          <w:rFonts w:ascii="Georgia" w:hAnsi="Georgia"/>
          <w:szCs w:val="24"/>
        </w:rPr>
        <w:t>under</w:t>
      </w:r>
      <w:r w:rsidR="00734949">
        <w:rPr>
          <w:rFonts w:ascii="Georgia" w:hAnsi="Georgia"/>
          <w:szCs w:val="24"/>
        </w:rPr>
        <w:t xml:space="preserve"> vår</w:t>
      </w:r>
      <w:r w:rsidR="003C7AD2">
        <w:rPr>
          <w:rFonts w:ascii="Georgia" w:hAnsi="Georgia"/>
          <w:szCs w:val="24"/>
        </w:rPr>
        <w:t xml:space="preserve">en </w:t>
      </w:r>
      <w:r w:rsidR="00734949">
        <w:rPr>
          <w:rFonts w:ascii="Georgia" w:hAnsi="Georgia"/>
          <w:szCs w:val="24"/>
        </w:rPr>
        <w:t xml:space="preserve">innehöll </w:t>
      </w:r>
      <w:proofErr w:type="spellStart"/>
      <w:r w:rsidR="00734949" w:rsidRPr="004F4B09">
        <w:rPr>
          <w:rFonts w:ascii="Georgia" w:hAnsi="Georgia"/>
          <w:iCs/>
          <w:szCs w:val="24"/>
        </w:rPr>
        <w:t>Haemonchus</w:t>
      </w:r>
      <w:proofErr w:type="spellEnd"/>
      <w:r w:rsidR="00734949">
        <w:rPr>
          <w:rFonts w:ascii="Georgia" w:hAnsi="Georgia"/>
          <w:szCs w:val="24"/>
        </w:rPr>
        <w:t>-DNA</w:t>
      </w:r>
      <w:r w:rsidR="008720E4">
        <w:rPr>
          <w:rFonts w:ascii="Georgia" w:hAnsi="Georgia"/>
          <w:szCs w:val="24"/>
        </w:rPr>
        <w:t>!</w:t>
      </w:r>
      <w:r w:rsidR="00734949">
        <w:rPr>
          <w:rFonts w:ascii="Georgia" w:hAnsi="Georgia"/>
          <w:szCs w:val="24"/>
        </w:rPr>
        <w:t xml:space="preserve"> </w:t>
      </w:r>
      <w:r w:rsidR="005376A4">
        <w:rPr>
          <w:rFonts w:ascii="Georgia" w:hAnsi="Georgia"/>
          <w:szCs w:val="24"/>
        </w:rPr>
        <w:t xml:space="preserve"> </w:t>
      </w:r>
      <w:r w:rsidR="0064042B">
        <w:rPr>
          <w:rFonts w:ascii="Georgia" w:hAnsi="Georgia"/>
          <w:szCs w:val="24"/>
        </w:rPr>
        <w:t>D</w:t>
      </w:r>
      <w:r w:rsidR="005658D5">
        <w:rPr>
          <w:rFonts w:ascii="Georgia" w:hAnsi="Georgia"/>
          <w:szCs w:val="24"/>
        </w:rPr>
        <w:t xml:space="preserve">et finns alltså </w:t>
      </w:r>
      <w:r w:rsidR="006A0F9B" w:rsidRPr="009F3872">
        <w:rPr>
          <w:rFonts w:ascii="Georgia" w:hAnsi="Georgia"/>
          <w:szCs w:val="24"/>
        </w:rPr>
        <w:t>all</w:t>
      </w:r>
      <w:r w:rsidR="006A0F9B">
        <w:rPr>
          <w:rFonts w:ascii="Georgia" w:hAnsi="Georgia"/>
          <w:szCs w:val="24"/>
        </w:rPr>
        <w:t xml:space="preserve"> </w:t>
      </w:r>
      <w:r w:rsidR="005658D5">
        <w:rPr>
          <w:rFonts w:ascii="Georgia" w:hAnsi="Georgia"/>
          <w:szCs w:val="24"/>
        </w:rPr>
        <w:t xml:space="preserve">anledning att planera för lämplig parasitbekämpning även </w:t>
      </w:r>
      <w:r w:rsidR="00734949">
        <w:rPr>
          <w:rFonts w:ascii="Georgia" w:hAnsi="Georgia"/>
          <w:szCs w:val="24"/>
        </w:rPr>
        <w:t xml:space="preserve">i </w:t>
      </w:r>
      <w:proofErr w:type="spellStart"/>
      <w:r w:rsidR="00734949">
        <w:rPr>
          <w:rFonts w:ascii="Georgia" w:hAnsi="Georgia"/>
          <w:szCs w:val="24"/>
        </w:rPr>
        <w:t>baggrupperna</w:t>
      </w:r>
      <w:proofErr w:type="spellEnd"/>
      <w:r w:rsidR="008720E4">
        <w:rPr>
          <w:rFonts w:ascii="Georgia" w:hAnsi="Georgia"/>
          <w:szCs w:val="24"/>
        </w:rPr>
        <w:t>.</w:t>
      </w:r>
    </w:p>
    <w:p w14:paraId="1618D667" w14:textId="68CDB3A8" w:rsidR="00CF3804" w:rsidRDefault="00D54C17" w:rsidP="008C3689">
      <w:pPr>
        <w:spacing w:line="360" w:lineRule="auto"/>
        <w:rPr>
          <w:rFonts w:ascii="Georgia" w:hAnsi="Georgia"/>
          <w:b/>
          <w:bCs/>
          <w:szCs w:val="24"/>
        </w:rPr>
      </w:pPr>
      <w:r w:rsidRPr="00727F96">
        <w:rPr>
          <w:rFonts w:ascii="Georgia" w:hAnsi="Georgia"/>
          <w:b/>
          <w:bCs/>
          <w:szCs w:val="24"/>
        </w:rPr>
        <w:t>Sammanfattningsvis</w:t>
      </w:r>
    </w:p>
    <w:p w14:paraId="36721FEE" w14:textId="67E00C03" w:rsidR="00727F96" w:rsidRPr="009F3872" w:rsidRDefault="00727F96" w:rsidP="003A0EDC">
      <w:pPr>
        <w:spacing w:line="360" w:lineRule="auto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lastRenderedPageBreak/>
        <w:t>Karantän</w:t>
      </w:r>
      <w:r w:rsidR="00141CB4">
        <w:rPr>
          <w:rFonts w:ascii="Georgia" w:hAnsi="Georgia"/>
          <w:szCs w:val="24"/>
        </w:rPr>
        <w:t>s</w:t>
      </w:r>
      <w:r>
        <w:rPr>
          <w:rFonts w:ascii="Georgia" w:hAnsi="Georgia"/>
          <w:szCs w:val="24"/>
        </w:rPr>
        <w:t xml:space="preserve">råden att ta utgångsprov och avmaska dag 1 </w:t>
      </w:r>
      <w:r w:rsidR="0064042B">
        <w:rPr>
          <w:rFonts w:ascii="Georgia" w:hAnsi="Georgia"/>
          <w:szCs w:val="24"/>
        </w:rPr>
        <w:t>samt</w:t>
      </w:r>
      <w:r>
        <w:rPr>
          <w:rFonts w:ascii="Georgia" w:hAnsi="Georgia"/>
          <w:szCs w:val="24"/>
        </w:rPr>
        <w:t xml:space="preserve"> kontrollera effekten av avmaskning 7</w:t>
      </w:r>
      <w:r w:rsidR="00EF1932" w:rsidRPr="009F3872">
        <w:rPr>
          <w:rFonts w:ascii="Calibri Light" w:hAnsi="Calibri Light" w:cs="Calibri Light"/>
          <w:szCs w:val="24"/>
        </w:rPr>
        <w:t>‒</w:t>
      </w:r>
      <w:r>
        <w:rPr>
          <w:rFonts w:ascii="Georgia" w:hAnsi="Georgia"/>
          <w:szCs w:val="24"/>
        </w:rPr>
        <w:t xml:space="preserve">10 dagar senare </w:t>
      </w:r>
      <w:r w:rsidR="00113E6B">
        <w:rPr>
          <w:rFonts w:ascii="Georgia" w:hAnsi="Georgia"/>
          <w:szCs w:val="24"/>
        </w:rPr>
        <w:t>minska</w:t>
      </w:r>
      <w:r w:rsidR="003C7AD2">
        <w:rPr>
          <w:rFonts w:ascii="Georgia" w:hAnsi="Georgia"/>
          <w:szCs w:val="24"/>
        </w:rPr>
        <w:t xml:space="preserve">r </w:t>
      </w:r>
      <w:r w:rsidR="00EF1932" w:rsidRPr="009F3872">
        <w:rPr>
          <w:rFonts w:ascii="Georgia" w:hAnsi="Georgia"/>
          <w:iCs/>
          <w:szCs w:val="24"/>
        </w:rPr>
        <w:t xml:space="preserve">i hög grad </w:t>
      </w:r>
      <w:r w:rsidRPr="009F3872">
        <w:rPr>
          <w:rFonts w:ascii="Georgia" w:hAnsi="Georgia"/>
          <w:iCs/>
          <w:szCs w:val="24"/>
        </w:rPr>
        <w:t>risken</w:t>
      </w:r>
      <w:r>
        <w:rPr>
          <w:rFonts w:ascii="Georgia" w:hAnsi="Georgia"/>
          <w:szCs w:val="24"/>
        </w:rPr>
        <w:t xml:space="preserve"> för introduktion av nya parasiter. </w:t>
      </w:r>
      <w:r w:rsidR="00113E6B" w:rsidRPr="003C7AD2">
        <w:rPr>
          <w:rFonts w:ascii="Georgia" w:hAnsi="Georgia"/>
          <w:szCs w:val="24"/>
        </w:rPr>
        <w:t xml:space="preserve">Sammanlagt </w:t>
      </w:r>
      <w:r w:rsidR="0043111E" w:rsidRPr="003C7AD2">
        <w:rPr>
          <w:rFonts w:ascii="Georgia" w:hAnsi="Georgia"/>
          <w:szCs w:val="24"/>
        </w:rPr>
        <w:t>48</w:t>
      </w:r>
      <w:r w:rsidR="0043111E">
        <w:rPr>
          <w:rFonts w:ascii="Georgia" w:hAnsi="Georgia"/>
          <w:szCs w:val="24"/>
        </w:rPr>
        <w:t xml:space="preserve"> </w:t>
      </w:r>
      <w:r>
        <w:rPr>
          <w:rFonts w:ascii="Georgia" w:hAnsi="Georgia"/>
          <w:szCs w:val="24"/>
        </w:rPr>
        <w:t xml:space="preserve">av 50 baggar visade ingen </w:t>
      </w:r>
      <w:proofErr w:type="spellStart"/>
      <w:r w:rsidRPr="009F3872">
        <w:rPr>
          <w:rFonts w:ascii="Georgia" w:hAnsi="Georgia"/>
          <w:iCs/>
          <w:szCs w:val="24"/>
        </w:rPr>
        <w:t>Haemonchus</w:t>
      </w:r>
      <w:proofErr w:type="spellEnd"/>
      <w:r w:rsidR="00384786" w:rsidRPr="009F3872">
        <w:rPr>
          <w:rFonts w:ascii="Georgia" w:hAnsi="Georgia"/>
          <w:iCs/>
          <w:szCs w:val="24"/>
        </w:rPr>
        <w:t xml:space="preserve"> </w:t>
      </w:r>
      <w:r w:rsidR="000D752A" w:rsidRPr="009F3872">
        <w:rPr>
          <w:rFonts w:ascii="Georgia" w:hAnsi="Georgia"/>
          <w:iCs/>
          <w:szCs w:val="24"/>
        </w:rPr>
        <w:t>med</w:t>
      </w:r>
      <w:r w:rsidR="000D752A">
        <w:rPr>
          <w:rFonts w:ascii="Georgia" w:hAnsi="Georgia"/>
          <w:szCs w:val="24"/>
        </w:rPr>
        <w:t xml:space="preserve"> </w:t>
      </w:r>
      <w:r w:rsidR="00384786" w:rsidRPr="000D752A">
        <w:rPr>
          <w:rFonts w:ascii="Georgia" w:hAnsi="Georgia"/>
          <w:szCs w:val="24"/>
        </w:rPr>
        <w:t xml:space="preserve">någon av de tre metoderna (äggräkning, larvodling och </w:t>
      </w:r>
      <w:proofErr w:type="spellStart"/>
      <w:r w:rsidR="00113E6B" w:rsidRPr="000D752A">
        <w:rPr>
          <w:rFonts w:ascii="Georgia" w:hAnsi="Georgia"/>
          <w:szCs w:val="24"/>
        </w:rPr>
        <w:t>ddPCR</w:t>
      </w:r>
      <w:proofErr w:type="spellEnd"/>
      <w:r w:rsidR="00384786" w:rsidRPr="000D752A">
        <w:rPr>
          <w:rFonts w:ascii="Georgia" w:hAnsi="Georgia"/>
          <w:szCs w:val="24"/>
        </w:rPr>
        <w:t>) cirka en vecka efter avmaskning.</w:t>
      </w:r>
      <w:r w:rsidR="00384786">
        <w:rPr>
          <w:rFonts w:ascii="Georgia" w:hAnsi="Georgia"/>
          <w:szCs w:val="24"/>
        </w:rPr>
        <w:t xml:space="preserve"> </w:t>
      </w:r>
      <w:r w:rsidR="009F3872">
        <w:rPr>
          <w:rFonts w:ascii="Georgia" w:hAnsi="Georgia"/>
          <w:szCs w:val="24"/>
        </w:rPr>
        <w:br/>
      </w:r>
      <w:r w:rsidR="000D752A" w:rsidRPr="009F3872">
        <w:rPr>
          <w:rFonts w:ascii="Georgia" w:hAnsi="Georgia"/>
          <w:iCs/>
          <w:szCs w:val="24"/>
        </w:rPr>
        <w:t xml:space="preserve">Av de två baggarna med </w:t>
      </w:r>
      <w:proofErr w:type="spellStart"/>
      <w:r w:rsidR="000D752A" w:rsidRPr="009F3872">
        <w:rPr>
          <w:rFonts w:ascii="Georgia" w:hAnsi="Georgia"/>
          <w:iCs/>
          <w:szCs w:val="24"/>
        </w:rPr>
        <w:t>Haemonchus</w:t>
      </w:r>
      <w:proofErr w:type="spellEnd"/>
      <w:r w:rsidR="000D752A" w:rsidRPr="009F3872">
        <w:rPr>
          <w:rFonts w:ascii="Georgia" w:hAnsi="Georgia"/>
          <w:iCs/>
          <w:szCs w:val="24"/>
        </w:rPr>
        <w:t>-smitta var det bara den ena som fångades upp med hjälp av rutindiagnostik,</w:t>
      </w:r>
      <w:r w:rsidR="00650B6D" w:rsidRPr="009F3872">
        <w:rPr>
          <w:rFonts w:ascii="Georgia" w:hAnsi="Georgia"/>
          <w:iCs/>
          <w:szCs w:val="24"/>
        </w:rPr>
        <w:t xml:space="preserve"> först med hjälp av den molekylära metoden kunde</w:t>
      </w:r>
      <w:r w:rsidR="000D752A" w:rsidRPr="009F3872">
        <w:rPr>
          <w:rFonts w:ascii="Georgia" w:hAnsi="Georgia"/>
          <w:iCs/>
          <w:szCs w:val="24"/>
        </w:rPr>
        <w:t xml:space="preserve"> smitta </w:t>
      </w:r>
      <w:r w:rsidR="00650B6D" w:rsidRPr="009F3872">
        <w:rPr>
          <w:rFonts w:ascii="Georgia" w:hAnsi="Georgia"/>
          <w:iCs/>
          <w:szCs w:val="24"/>
        </w:rPr>
        <w:t xml:space="preserve">hos den andra baggen </w:t>
      </w:r>
      <w:r w:rsidR="000D752A" w:rsidRPr="009F3872">
        <w:rPr>
          <w:rFonts w:ascii="Georgia" w:hAnsi="Georgia"/>
          <w:iCs/>
          <w:szCs w:val="24"/>
        </w:rPr>
        <w:t xml:space="preserve">påvisas. Med känsligare och </w:t>
      </w:r>
      <w:r w:rsidR="00650B6D" w:rsidRPr="009F3872">
        <w:rPr>
          <w:rFonts w:ascii="Georgia" w:hAnsi="Georgia"/>
          <w:iCs/>
          <w:szCs w:val="24"/>
        </w:rPr>
        <w:t>modernare metoder erhålls följaktligen</w:t>
      </w:r>
      <w:r w:rsidR="000D752A" w:rsidRPr="009F3872">
        <w:rPr>
          <w:rFonts w:ascii="Georgia" w:hAnsi="Georgia"/>
          <w:iCs/>
          <w:szCs w:val="24"/>
        </w:rPr>
        <w:t xml:space="preserve"> en </w:t>
      </w:r>
      <w:r w:rsidR="00141CB4">
        <w:rPr>
          <w:rFonts w:ascii="Georgia" w:hAnsi="Georgia"/>
          <w:iCs/>
          <w:szCs w:val="24"/>
        </w:rPr>
        <w:t>säkrare</w:t>
      </w:r>
      <w:r w:rsidR="00650B6D" w:rsidRPr="009F3872">
        <w:rPr>
          <w:rFonts w:ascii="Georgia" w:hAnsi="Georgia"/>
          <w:iCs/>
          <w:szCs w:val="24"/>
        </w:rPr>
        <w:t xml:space="preserve"> diagnostik.</w:t>
      </w:r>
      <w:r w:rsidR="00384786">
        <w:rPr>
          <w:rFonts w:ascii="Georgia" w:hAnsi="Georgia"/>
          <w:szCs w:val="24"/>
        </w:rPr>
        <w:br/>
        <w:t>Att behålla inköpta livdjur på stall och förnya provtagningen kommande vår öka</w:t>
      </w:r>
      <w:r w:rsidR="003C7AD2">
        <w:rPr>
          <w:rFonts w:ascii="Georgia" w:hAnsi="Georgia"/>
          <w:szCs w:val="24"/>
        </w:rPr>
        <w:t>r</w:t>
      </w:r>
      <w:r w:rsidR="00384786">
        <w:rPr>
          <w:rFonts w:ascii="Georgia" w:hAnsi="Georgia"/>
          <w:szCs w:val="24"/>
        </w:rPr>
        <w:t xml:space="preserve"> chansen att fånga upp fler </w:t>
      </w:r>
      <w:r w:rsidR="00113E6B">
        <w:rPr>
          <w:rFonts w:ascii="Georgia" w:hAnsi="Georgia"/>
          <w:szCs w:val="24"/>
        </w:rPr>
        <w:t>djur</w:t>
      </w:r>
      <w:r w:rsidR="009F3872">
        <w:rPr>
          <w:rFonts w:ascii="Georgia" w:hAnsi="Georgia"/>
          <w:szCs w:val="24"/>
        </w:rPr>
        <w:t xml:space="preserve"> </w:t>
      </w:r>
      <w:r w:rsidR="00384786">
        <w:rPr>
          <w:rFonts w:ascii="Georgia" w:hAnsi="Georgia"/>
          <w:szCs w:val="24"/>
        </w:rPr>
        <w:t xml:space="preserve">med lågt </w:t>
      </w:r>
      <w:proofErr w:type="spellStart"/>
      <w:r w:rsidR="00384786">
        <w:rPr>
          <w:rFonts w:ascii="Georgia" w:hAnsi="Georgia"/>
          <w:szCs w:val="24"/>
        </w:rPr>
        <w:t>smittryck</w:t>
      </w:r>
      <w:proofErr w:type="spellEnd"/>
      <w:r w:rsidR="00973D84">
        <w:rPr>
          <w:rFonts w:ascii="Georgia" w:hAnsi="Georgia"/>
          <w:szCs w:val="24"/>
        </w:rPr>
        <w:t xml:space="preserve"> även </w:t>
      </w:r>
      <w:r w:rsidR="00141CB4">
        <w:rPr>
          <w:rFonts w:ascii="Georgia" w:hAnsi="Georgia"/>
          <w:szCs w:val="24"/>
        </w:rPr>
        <w:t>med hjälp</w:t>
      </w:r>
      <w:r w:rsidR="00650B6D" w:rsidRPr="009F3872">
        <w:rPr>
          <w:rFonts w:ascii="Georgia" w:hAnsi="Georgia"/>
          <w:iCs/>
          <w:szCs w:val="24"/>
        </w:rPr>
        <w:t xml:space="preserve"> av</w:t>
      </w:r>
      <w:r w:rsidR="00650B6D">
        <w:rPr>
          <w:rFonts w:ascii="Georgia" w:hAnsi="Georgia"/>
          <w:szCs w:val="24"/>
        </w:rPr>
        <w:t xml:space="preserve"> </w:t>
      </w:r>
      <w:r w:rsidR="00973D84">
        <w:rPr>
          <w:rFonts w:ascii="Georgia" w:hAnsi="Georgia"/>
          <w:szCs w:val="24"/>
        </w:rPr>
        <w:t>rutinmetoder</w:t>
      </w:r>
      <w:r w:rsidR="00650B6D" w:rsidRPr="009F3872">
        <w:rPr>
          <w:rFonts w:ascii="Georgia" w:hAnsi="Georgia"/>
          <w:iCs/>
          <w:szCs w:val="24"/>
        </w:rPr>
        <w:t xml:space="preserve"> för</w:t>
      </w:r>
      <w:r w:rsidR="00650B6D" w:rsidRPr="009F3872">
        <w:rPr>
          <w:rFonts w:ascii="Georgia" w:hAnsi="Georgia"/>
          <w:i/>
          <w:szCs w:val="24"/>
        </w:rPr>
        <w:t xml:space="preserve"> </w:t>
      </w:r>
      <w:r w:rsidR="00650B6D" w:rsidRPr="009F3872">
        <w:rPr>
          <w:rFonts w:ascii="Georgia" w:hAnsi="Georgia"/>
          <w:iCs/>
          <w:szCs w:val="24"/>
        </w:rPr>
        <w:t>parasitkontroll</w:t>
      </w:r>
      <w:r w:rsidR="00141CB4">
        <w:rPr>
          <w:rFonts w:ascii="Georgia" w:hAnsi="Georgia"/>
          <w:iCs/>
          <w:szCs w:val="24"/>
        </w:rPr>
        <w:t xml:space="preserve">. </w:t>
      </w:r>
      <w:r w:rsidR="00141CB4">
        <w:rPr>
          <w:rFonts w:ascii="Georgia" w:hAnsi="Georgia"/>
          <w:szCs w:val="24"/>
        </w:rPr>
        <w:t>A</w:t>
      </w:r>
      <w:r w:rsidR="00650B6D" w:rsidRPr="009F3872">
        <w:rPr>
          <w:rFonts w:ascii="Georgia" w:hAnsi="Georgia"/>
          <w:iCs/>
          <w:szCs w:val="24"/>
        </w:rPr>
        <w:t xml:space="preserve">v </w:t>
      </w:r>
      <w:r w:rsidR="003C7AD2" w:rsidRPr="009F3872">
        <w:rPr>
          <w:rFonts w:ascii="Georgia" w:hAnsi="Georgia"/>
          <w:iCs/>
          <w:szCs w:val="24"/>
        </w:rPr>
        <w:t xml:space="preserve">detta </w:t>
      </w:r>
      <w:r w:rsidR="00650B6D" w:rsidRPr="009F3872">
        <w:rPr>
          <w:rFonts w:ascii="Georgia" w:hAnsi="Georgia"/>
          <w:iCs/>
          <w:szCs w:val="24"/>
        </w:rPr>
        <w:t>projekts</w:t>
      </w:r>
      <w:r w:rsidR="00650B6D" w:rsidRPr="00650B6D">
        <w:rPr>
          <w:rFonts w:ascii="Georgia" w:hAnsi="Georgia"/>
          <w:i/>
          <w:szCs w:val="24"/>
        </w:rPr>
        <w:t xml:space="preserve"> </w:t>
      </w:r>
      <w:r w:rsidR="003C7AD2">
        <w:rPr>
          <w:rFonts w:ascii="Georgia" w:hAnsi="Georgia"/>
          <w:szCs w:val="24"/>
        </w:rPr>
        <w:t xml:space="preserve">material </w:t>
      </w:r>
      <w:r w:rsidR="00650B6D" w:rsidRPr="009F3872">
        <w:rPr>
          <w:rFonts w:ascii="Georgia" w:hAnsi="Georgia"/>
          <w:szCs w:val="24"/>
        </w:rPr>
        <w:t>går</w:t>
      </w:r>
      <w:r w:rsidR="00650B6D">
        <w:rPr>
          <w:rFonts w:ascii="Georgia" w:hAnsi="Georgia"/>
          <w:szCs w:val="24"/>
        </w:rPr>
        <w:t xml:space="preserve"> </w:t>
      </w:r>
      <w:r w:rsidR="003C7AD2">
        <w:rPr>
          <w:rFonts w:ascii="Georgia" w:hAnsi="Georgia"/>
          <w:szCs w:val="24"/>
        </w:rPr>
        <w:t>det</w:t>
      </w:r>
      <w:r w:rsidR="00384786">
        <w:rPr>
          <w:rFonts w:ascii="Georgia" w:hAnsi="Georgia"/>
          <w:szCs w:val="24"/>
        </w:rPr>
        <w:t xml:space="preserve"> </w:t>
      </w:r>
      <w:r w:rsidR="001D6673">
        <w:rPr>
          <w:rFonts w:ascii="Georgia" w:hAnsi="Georgia"/>
          <w:szCs w:val="24"/>
        </w:rPr>
        <w:t xml:space="preserve">dock </w:t>
      </w:r>
      <w:r w:rsidR="00384786">
        <w:rPr>
          <w:rFonts w:ascii="Georgia" w:hAnsi="Georgia"/>
          <w:szCs w:val="24"/>
        </w:rPr>
        <w:t xml:space="preserve">tyvärr inte att </w:t>
      </w:r>
      <w:r w:rsidR="00E863A8" w:rsidRPr="009F3872">
        <w:rPr>
          <w:rFonts w:ascii="Georgia" w:hAnsi="Georgia"/>
          <w:szCs w:val="24"/>
        </w:rPr>
        <w:t>säga</w:t>
      </w:r>
      <w:r w:rsidR="00384786">
        <w:rPr>
          <w:rFonts w:ascii="Georgia" w:hAnsi="Georgia"/>
          <w:szCs w:val="24"/>
        </w:rPr>
        <w:t xml:space="preserve"> </w:t>
      </w:r>
      <w:r w:rsidR="00F63C9A">
        <w:rPr>
          <w:rFonts w:ascii="Georgia" w:hAnsi="Georgia"/>
          <w:szCs w:val="24"/>
        </w:rPr>
        <w:t xml:space="preserve">hur vanligt det är </w:t>
      </w:r>
      <w:r w:rsidR="003C7AD2">
        <w:rPr>
          <w:rFonts w:ascii="Georgia" w:hAnsi="Georgia"/>
          <w:szCs w:val="24"/>
        </w:rPr>
        <w:t>att djur som ”nollats” på hösten visar högre värden på våren</w:t>
      </w:r>
      <w:r w:rsidR="006A0F9B" w:rsidRPr="009F3872">
        <w:rPr>
          <w:rFonts w:ascii="Georgia" w:hAnsi="Georgia"/>
          <w:szCs w:val="24"/>
        </w:rPr>
        <w:t>,</w:t>
      </w:r>
      <w:r w:rsidR="00384786">
        <w:rPr>
          <w:rFonts w:ascii="Georgia" w:hAnsi="Georgia"/>
          <w:szCs w:val="24"/>
        </w:rPr>
        <w:t xml:space="preserve"> </w:t>
      </w:r>
      <w:r w:rsidR="003C7AD2" w:rsidRPr="00650B6D">
        <w:rPr>
          <w:rFonts w:ascii="Georgia" w:hAnsi="Georgia"/>
          <w:szCs w:val="24"/>
        </w:rPr>
        <w:t>eftersom</w:t>
      </w:r>
      <w:r w:rsidR="00384786">
        <w:rPr>
          <w:rFonts w:ascii="Georgia" w:hAnsi="Georgia"/>
          <w:szCs w:val="24"/>
        </w:rPr>
        <w:t xml:space="preserve"> de flesta </w:t>
      </w:r>
      <w:r w:rsidR="006A0F9B" w:rsidRPr="009F3872">
        <w:rPr>
          <w:rFonts w:ascii="Georgia" w:hAnsi="Georgia"/>
          <w:szCs w:val="24"/>
        </w:rPr>
        <w:t>av</w:t>
      </w:r>
      <w:r w:rsidR="006A0F9B">
        <w:rPr>
          <w:rFonts w:ascii="Georgia" w:hAnsi="Georgia"/>
          <w:szCs w:val="24"/>
        </w:rPr>
        <w:t xml:space="preserve"> </w:t>
      </w:r>
      <w:r w:rsidR="00384786">
        <w:rPr>
          <w:rFonts w:ascii="Georgia" w:hAnsi="Georgia"/>
          <w:szCs w:val="24"/>
        </w:rPr>
        <w:t>baggarna varit ute</w:t>
      </w:r>
      <w:r w:rsidR="003C7AD2">
        <w:rPr>
          <w:rFonts w:ascii="Georgia" w:hAnsi="Georgia"/>
          <w:szCs w:val="24"/>
        </w:rPr>
        <w:t xml:space="preserve"> </w:t>
      </w:r>
      <w:r w:rsidR="00A21959">
        <w:rPr>
          <w:rFonts w:ascii="Georgia" w:hAnsi="Georgia"/>
          <w:szCs w:val="24"/>
        </w:rPr>
        <w:t>på bete</w:t>
      </w:r>
      <w:r w:rsidR="003C7AD2">
        <w:rPr>
          <w:rFonts w:ascii="Georgia" w:hAnsi="Georgia"/>
          <w:szCs w:val="24"/>
        </w:rPr>
        <w:t xml:space="preserve"> i köparbesättningarna</w:t>
      </w:r>
      <w:r w:rsidR="00A21959">
        <w:rPr>
          <w:rFonts w:ascii="Georgia" w:hAnsi="Georgia"/>
          <w:szCs w:val="24"/>
        </w:rPr>
        <w:t xml:space="preserve"> innan provtagning</w:t>
      </w:r>
      <w:r w:rsidR="00384786">
        <w:rPr>
          <w:rFonts w:ascii="Georgia" w:hAnsi="Georgia"/>
          <w:szCs w:val="24"/>
        </w:rPr>
        <w:t>.</w:t>
      </w:r>
      <w:r w:rsidR="00384786">
        <w:rPr>
          <w:rFonts w:ascii="Georgia" w:hAnsi="Georgia"/>
          <w:szCs w:val="24"/>
        </w:rPr>
        <w:br/>
        <w:t xml:space="preserve">Projektet visade </w:t>
      </w:r>
      <w:r w:rsidR="002F4762">
        <w:rPr>
          <w:rFonts w:ascii="Georgia" w:hAnsi="Georgia"/>
          <w:szCs w:val="24"/>
        </w:rPr>
        <w:t xml:space="preserve">dessutom </w:t>
      </w:r>
      <w:r w:rsidR="003C7AD2">
        <w:rPr>
          <w:rFonts w:ascii="Georgia" w:hAnsi="Georgia"/>
          <w:szCs w:val="24"/>
        </w:rPr>
        <w:t>i ett fall</w:t>
      </w:r>
      <w:r w:rsidR="00973D84">
        <w:rPr>
          <w:rFonts w:ascii="Georgia" w:hAnsi="Georgia"/>
          <w:szCs w:val="24"/>
        </w:rPr>
        <w:t>,</w:t>
      </w:r>
      <w:r w:rsidR="00113E6B">
        <w:rPr>
          <w:rFonts w:ascii="Georgia" w:hAnsi="Georgia"/>
          <w:szCs w:val="24"/>
        </w:rPr>
        <w:t xml:space="preserve"> </w:t>
      </w:r>
      <w:r w:rsidR="00384786">
        <w:rPr>
          <w:rFonts w:ascii="Georgia" w:hAnsi="Georgia"/>
          <w:szCs w:val="24"/>
        </w:rPr>
        <w:t xml:space="preserve">att </w:t>
      </w:r>
      <w:r w:rsidR="00113E6B">
        <w:rPr>
          <w:rFonts w:ascii="Georgia" w:hAnsi="Georgia"/>
          <w:szCs w:val="24"/>
        </w:rPr>
        <w:t xml:space="preserve">ett </w:t>
      </w:r>
      <w:r w:rsidR="00384786">
        <w:rPr>
          <w:rFonts w:ascii="Georgia" w:hAnsi="Georgia"/>
          <w:szCs w:val="24"/>
        </w:rPr>
        <w:t>positiv</w:t>
      </w:r>
      <w:r w:rsidR="00113E6B">
        <w:rPr>
          <w:rFonts w:ascii="Georgia" w:hAnsi="Georgia"/>
          <w:szCs w:val="24"/>
        </w:rPr>
        <w:t>t</w:t>
      </w:r>
      <w:r w:rsidR="00384786">
        <w:rPr>
          <w:rFonts w:ascii="Georgia" w:hAnsi="Georgia"/>
          <w:szCs w:val="24"/>
        </w:rPr>
        <w:t xml:space="preserve"> prov i karantän</w:t>
      </w:r>
      <w:r w:rsidR="00113E6B">
        <w:rPr>
          <w:rFonts w:ascii="Georgia" w:hAnsi="Georgia"/>
          <w:szCs w:val="24"/>
        </w:rPr>
        <w:t>en</w:t>
      </w:r>
      <w:r w:rsidR="00384786">
        <w:rPr>
          <w:rFonts w:ascii="Georgia" w:hAnsi="Georgia"/>
          <w:szCs w:val="24"/>
        </w:rPr>
        <w:t xml:space="preserve"> inte behöver betyda resistensproblem i säljarbesättningen</w:t>
      </w:r>
      <w:r w:rsidR="006A0F9B" w:rsidRPr="009F3872">
        <w:rPr>
          <w:rFonts w:ascii="Georgia" w:hAnsi="Georgia"/>
          <w:szCs w:val="24"/>
        </w:rPr>
        <w:t>,</w:t>
      </w:r>
      <w:r w:rsidR="00384786">
        <w:rPr>
          <w:rFonts w:ascii="Georgia" w:hAnsi="Georgia"/>
          <w:szCs w:val="24"/>
        </w:rPr>
        <w:t xml:space="preserve"> utan </w:t>
      </w:r>
      <w:r w:rsidR="006A0F9B" w:rsidRPr="00FD521D">
        <w:rPr>
          <w:rFonts w:ascii="Georgia" w:hAnsi="Georgia"/>
          <w:szCs w:val="24"/>
        </w:rPr>
        <w:t>att det</w:t>
      </w:r>
      <w:r w:rsidR="006A0F9B">
        <w:rPr>
          <w:rFonts w:ascii="Georgia" w:hAnsi="Georgia"/>
          <w:szCs w:val="24"/>
        </w:rPr>
        <w:t xml:space="preserve"> </w:t>
      </w:r>
      <w:r w:rsidR="00384786">
        <w:rPr>
          <w:rFonts w:ascii="Georgia" w:hAnsi="Georgia"/>
          <w:szCs w:val="24"/>
        </w:rPr>
        <w:t xml:space="preserve">även </w:t>
      </w:r>
      <w:r w:rsidR="00650B6D" w:rsidRPr="009F3872">
        <w:rPr>
          <w:rFonts w:ascii="Georgia" w:hAnsi="Georgia"/>
          <w:iCs/>
          <w:szCs w:val="24"/>
        </w:rPr>
        <w:t xml:space="preserve">självfallet </w:t>
      </w:r>
      <w:r w:rsidR="00384786">
        <w:rPr>
          <w:rFonts w:ascii="Georgia" w:hAnsi="Georgia"/>
          <w:szCs w:val="24"/>
        </w:rPr>
        <w:t>kan bero på</w:t>
      </w:r>
      <w:r w:rsidR="00E863A8">
        <w:rPr>
          <w:rFonts w:ascii="Georgia" w:hAnsi="Georgia"/>
          <w:szCs w:val="24"/>
        </w:rPr>
        <w:t xml:space="preserve"> </w:t>
      </w:r>
      <w:r w:rsidR="00E863A8" w:rsidRPr="009F3872">
        <w:rPr>
          <w:rFonts w:ascii="Georgia" w:hAnsi="Georgia"/>
          <w:szCs w:val="24"/>
        </w:rPr>
        <w:t>andra faktorer</w:t>
      </w:r>
      <w:r w:rsidR="0064042B" w:rsidRPr="009F3872">
        <w:rPr>
          <w:rFonts w:ascii="Georgia" w:hAnsi="Georgia"/>
          <w:szCs w:val="24"/>
        </w:rPr>
        <w:t xml:space="preserve"> </w:t>
      </w:r>
      <w:r w:rsidR="00650B6D" w:rsidRPr="009F3872">
        <w:rPr>
          <w:rFonts w:ascii="Georgia" w:hAnsi="Georgia"/>
          <w:szCs w:val="24"/>
        </w:rPr>
        <w:t xml:space="preserve">exempelvis </w:t>
      </w:r>
      <w:r w:rsidR="00384786">
        <w:rPr>
          <w:rFonts w:ascii="Georgia" w:hAnsi="Georgia"/>
          <w:szCs w:val="24"/>
        </w:rPr>
        <w:t>bristfällig avmaskning.</w:t>
      </w:r>
    </w:p>
    <w:p w14:paraId="64FA2025" w14:textId="0E471EC3" w:rsidR="003A0EDC" w:rsidRDefault="003A0EDC" w:rsidP="003A0EDC">
      <w:pPr>
        <w:spacing w:line="360" w:lineRule="auto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 xml:space="preserve">Figur 1. </w:t>
      </w:r>
      <w:r w:rsidR="005D2D8F">
        <w:rPr>
          <w:rFonts w:ascii="Georgia" w:hAnsi="Georgia"/>
          <w:szCs w:val="24"/>
        </w:rPr>
        <w:t>Katarina Gustafsson tar t</w:t>
      </w:r>
      <w:r>
        <w:rPr>
          <w:rFonts w:ascii="Georgia" w:hAnsi="Georgia"/>
          <w:szCs w:val="24"/>
        </w:rPr>
        <w:t>räckprov vid Linköpingsauktionen.</w:t>
      </w:r>
    </w:p>
    <w:p w14:paraId="0C122A49" w14:textId="3ACA451C" w:rsidR="005D2D8F" w:rsidRDefault="005D2D8F" w:rsidP="003A0EDC">
      <w:pPr>
        <w:spacing w:line="360" w:lineRule="auto"/>
        <w:rPr>
          <w:rFonts w:ascii="Georgia" w:hAnsi="Georgia"/>
          <w:szCs w:val="24"/>
        </w:rPr>
      </w:pPr>
      <w:r>
        <w:rPr>
          <w:noProof/>
        </w:rPr>
        <w:drawing>
          <wp:inline distT="0" distB="0" distL="0" distR="0" wp14:anchorId="18630ED8" wp14:editId="5378F15E">
            <wp:extent cx="1892174" cy="1844828"/>
            <wp:effectExtent l="0" t="0" r="0" b="317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896" cy="1857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CCBD92" w14:textId="489832E7" w:rsidR="003A0EDC" w:rsidRPr="00727F96" w:rsidRDefault="003A0EDC" w:rsidP="003A0EDC">
      <w:pPr>
        <w:spacing w:line="360" w:lineRule="auto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 xml:space="preserve">Figur 2. </w:t>
      </w:r>
      <w:r w:rsidR="005D2D8F">
        <w:rPr>
          <w:rFonts w:ascii="Georgia" w:hAnsi="Georgia"/>
          <w:szCs w:val="24"/>
        </w:rPr>
        <w:t xml:space="preserve">Annelie Hellström besiktigar baggar </w:t>
      </w:r>
      <w:r>
        <w:rPr>
          <w:rFonts w:ascii="Georgia" w:hAnsi="Georgia"/>
          <w:szCs w:val="24"/>
        </w:rPr>
        <w:t xml:space="preserve">vid </w:t>
      </w:r>
      <w:proofErr w:type="spellStart"/>
      <w:r>
        <w:rPr>
          <w:rFonts w:ascii="Georgia" w:hAnsi="Georgia"/>
          <w:szCs w:val="24"/>
        </w:rPr>
        <w:t>Tenhultsauktionen</w:t>
      </w:r>
      <w:proofErr w:type="spellEnd"/>
      <w:r>
        <w:rPr>
          <w:rFonts w:ascii="Georgia" w:hAnsi="Georgia"/>
          <w:szCs w:val="24"/>
        </w:rPr>
        <w:t>.</w:t>
      </w:r>
    </w:p>
    <w:p w14:paraId="5C05E935" w14:textId="34F3841E" w:rsidR="00895C31" w:rsidRDefault="005D2D8F" w:rsidP="00CC473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noProof/>
        </w:rPr>
        <w:drawing>
          <wp:inline distT="0" distB="0" distL="0" distR="0" wp14:anchorId="4DBC8873" wp14:editId="2AC94A21">
            <wp:extent cx="1502686" cy="2052116"/>
            <wp:effectExtent l="0" t="0" r="2540" b="5715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037" cy="2114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203788" w14:textId="604CD518" w:rsidR="00EA31A5" w:rsidRDefault="00EA31A5" w:rsidP="00CC473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7E97D31B" w14:textId="6B7F342D" w:rsidR="002535AE" w:rsidRDefault="002535AE" w:rsidP="00CC473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0A01833C" w14:textId="77144306" w:rsidR="002535AE" w:rsidRDefault="002535AE" w:rsidP="00CC473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5F5C4027" w14:textId="59F4DB1F" w:rsidR="002535AE" w:rsidRDefault="002535AE" w:rsidP="00CC473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Fig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3. Med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ddPCR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mäts förekomsten av specifikt mask-DNA maskinellt.</w:t>
      </w:r>
    </w:p>
    <w:p w14:paraId="77044748" w14:textId="1D291D74" w:rsidR="00EA31A5" w:rsidRPr="00CC473E" w:rsidRDefault="00EA31A5" w:rsidP="00CC473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EA31A5">
        <w:rPr>
          <w:rFonts w:ascii="Times New Roman" w:eastAsia="Times New Roman" w:hAnsi="Times New Roman" w:cs="Times New Roman"/>
          <w:noProof/>
          <w:sz w:val="24"/>
          <w:szCs w:val="24"/>
          <w:lang w:eastAsia="sv-SE"/>
        </w:rPr>
        <w:drawing>
          <wp:inline distT="0" distB="0" distL="0" distR="0" wp14:anchorId="4D5BA2D0" wp14:editId="6BF9916C">
            <wp:extent cx="3936595" cy="2952446"/>
            <wp:effectExtent l="0" t="0" r="635" b="0"/>
            <wp:docPr id="3" name="Bildobjekt 2" descr="IMG_25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objekt 2" descr="IMG_2584.jp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5889" cy="2966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A31A5" w:rsidRPr="00CC473E" w:rsidSect="00EB10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9E6137"/>
    <w:multiLevelType w:val="multilevel"/>
    <w:tmpl w:val="9F224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C31"/>
    <w:rsid w:val="000023A5"/>
    <w:rsid w:val="00003D88"/>
    <w:rsid w:val="000432DE"/>
    <w:rsid w:val="000D752A"/>
    <w:rsid w:val="00113E6B"/>
    <w:rsid w:val="00141CB4"/>
    <w:rsid w:val="001506D8"/>
    <w:rsid w:val="001A1653"/>
    <w:rsid w:val="001C21A7"/>
    <w:rsid w:val="001D6673"/>
    <w:rsid w:val="001F4CFF"/>
    <w:rsid w:val="001F7160"/>
    <w:rsid w:val="0020052B"/>
    <w:rsid w:val="00231E77"/>
    <w:rsid w:val="002415FA"/>
    <w:rsid w:val="00251C97"/>
    <w:rsid w:val="002535AE"/>
    <w:rsid w:val="0026223E"/>
    <w:rsid w:val="00274B08"/>
    <w:rsid w:val="002F4762"/>
    <w:rsid w:val="00366494"/>
    <w:rsid w:val="00373AD3"/>
    <w:rsid w:val="00384786"/>
    <w:rsid w:val="00392AA5"/>
    <w:rsid w:val="003A0EDC"/>
    <w:rsid w:val="003B41CF"/>
    <w:rsid w:val="003C7AD2"/>
    <w:rsid w:val="004023B7"/>
    <w:rsid w:val="0043111E"/>
    <w:rsid w:val="00437ED7"/>
    <w:rsid w:val="004474CC"/>
    <w:rsid w:val="00450CF3"/>
    <w:rsid w:val="00462AEA"/>
    <w:rsid w:val="00482B8E"/>
    <w:rsid w:val="004861C4"/>
    <w:rsid w:val="004D3015"/>
    <w:rsid w:val="004F4B09"/>
    <w:rsid w:val="004F6FCF"/>
    <w:rsid w:val="00506A35"/>
    <w:rsid w:val="00533A12"/>
    <w:rsid w:val="005376A4"/>
    <w:rsid w:val="005658D5"/>
    <w:rsid w:val="00574A0B"/>
    <w:rsid w:val="005961D8"/>
    <w:rsid w:val="005B7550"/>
    <w:rsid w:val="005D2D8F"/>
    <w:rsid w:val="0064042B"/>
    <w:rsid w:val="00650B6D"/>
    <w:rsid w:val="00680FA9"/>
    <w:rsid w:val="00681196"/>
    <w:rsid w:val="00683685"/>
    <w:rsid w:val="006975E7"/>
    <w:rsid w:val="006A0F9B"/>
    <w:rsid w:val="006D36E9"/>
    <w:rsid w:val="006F6F11"/>
    <w:rsid w:val="00710CAA"/>
    <w:rsid w:val="007173D5"/>
    <w:rsid w:val="00717FE0"/>
    <w:rsid w:val="00722543"/>
    <w:rsid w:val="00727F96"/>
    <w:rsid w:val="00734949"/>
    <w:rsid w:val="00737452"/>
    <w:rsid w:val="007818E9"/>
    <w:rsid w:val="007D4C48"/>
    <w:rsid w:val="007D6654"/>
    <w:rsid w:val="00817326"/>
    <w:rsid w:val="00843672"/>
    <w:rsid w:val="008720E4"/>
    <w:rsid w:val="00880999"/>
    <w:rsid w:val="00895C31"/>
    <w:rsid w:val="008B63A8"/>
    <w:rsid w:val="008C0294"/>
    <w:rsid w:val="008C3689"/>
    <w:rsid w:val="008C7EFA"/>
    <w:rsid w:val="008D669B"/>
    <w:rsid w:val="008E58DB"/>
    <w:rsid w:val="008F0CF9"/>
    <w:rsid w:val="00914978"/>
    <w:rsid w:val="00914C47"/>
    <w:rsid w:val="00946800"/>
    <w:rsid w:val="00950076"/>
    <w:rsid w:val="0096394E"/>
    <w:rsid w:val="00973D84"/>
    <w:rsid w:val="009741A6"/>
    <w:rsid w:val="00982A1C"/>
    <w:rsid w:val="0098382D"/>
    <w:rsid w:val="00993112"/>
    <w:rsid w:val="009B1594"/>
    <w:rsid w:val="009F2282"/>
    <w:rsid w:val="009F3872"/>
    <w:rsid w:val="00A1628D"/>
    <w:rsid w:val="00A21959"/>
    <w:rsid w:val="00AA4F17"/>
    <w:rsid w:val="00AE52A8"/>
    <w:rsid w:val="00B356DE"/>
    <w:rsid w:val="00B36FED"/>
    <w:rsid w:val="00B404EA"/>
    <w:rsid w:val="00B44A20"/>
    <w:rsid w:val="00B636EF"/>
    <w:rsid w:val="00B90AFA"/>
    <w:rsid w:val="00BA142D"/>
    <w:rsid w:val="00BA175F"/>
    <w:rsid w:val="00BA1D36"/>
    <w:rsid w:val="00BA49F6"/>
    <w:rsid w:val="00BD4D8D"/>
    <w:rsid w:val="00C11053"/>
    <w:rsid w:val="00C72395"/>
    <w:rsid w:val="00CC473E"/>
    <w:rsid w:val="00CE3D3C"/>
    <w:rsid w:val="00CF3804"/>
    <w:rsid w:val="00CF709C"/>
    <w:rsid w:val="00D17249"/>
    <w:rsid w:val="00D54C17"/>
    <w:rsid w:val="00D65B5A"/>
    <w:rsid w:val="00D93BCD"/>
    <w:rsid w:val="00D93C6F"/>
    <w:rsid w:val="00D96E55"/>
    <w:rsid w:val="00DA0A7C"/>
    <w:rsid w:val="00DE59D8"/>
    <w:rsid w:val="00E12FC3"/>
    <w:rsid w:val="00E608F7"/>
    <w:rsid w:val="00E863A8"/>
    <w:rsid w:val="00E9729C"/>
    <w:rsid w:val="00EA31A5"/>
    <w:rsid w:val="00EA43A9"/>
    <w:rsid w:val="00EA50FD"/>
    <w:rsid w:val="00EB0CE7"/>
    <w:rsid w:val="00EB1056"/>
    <w:rsid w:val="00EF1932"/>
    <w:rsid w:val="00F133B4"/>
    <w:rsid w:val="00F2783B"/>
    <w:rsid w:val="00F42DA1"/>
    <w:rsid w:val="00F63C9A"/>
    <w:rsid w:val="00F73993"/>
    <w:rsid w:val="00F75529"/>
    <w:rsid w:val="00F920D3"/>
    <w:rsid w:val="00FA16A0"/>
    <w:rsid w:val="00FD521D"/>
    <w:rsid w:val="00FD623E"/>
    <w:rsid w:val="00FE5399"/>
    <w:rsid w:val="00FF7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F96BA"/>
  <w15:chartTrackingRefBased/>
  <w15:docId w15:val="{E5BDADA1-7A16-0242-8AEF-000B65DC2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40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llanmrklista2-dekorfrg1">
    <w:name w:val="Medium List 2 Accent 1"/>
    <w:basedOn w:val="Normaltabell"/>
    <w:uiPriority w:val="66"/>
    <w:rsid w:val="0072254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sv-SE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F133B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133B4"/>
    <w:rPr>
      <w:rFonts w:ascii="Times New Roman" w:hAnsi="Times New Roman" w:cs="Times New Roman"/>
      <w:sz w:val="18"/>
      <w:szCs w:val="18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950076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950076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950076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950076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950076"/>
    <w:rPr>
      <w:b/>
      <w:bCs/>
      <w:sz w:val="20"/>
      <w:szCs w:val="20"/>
    </w:rPr>
  </w:style>
  <w:style w:type="character" w:styleId="Hyperlnk">
    <w:name w:val="Hyperlink"/>
    <w:basedOn w:val="Standardstycketeckensnitt"/>
    <w:uiPriority w:val="99"/>
    <w:semiHidden/>
    <w:unhideWhenUsed/>
    <w:rsid w:val="00392AA5"/>
    <w:rPr>
      <w:color w:val="0000FF"/>
      <w:u w:val="single"/>
    </w:rPr>
  </w:style>
  <w:style w:type="character" w:styleId="Stark">
    <w:name w:val="Strong"/>
    <w:basedOn w:val="Standardstycketeckensnitt"/>
    <w:uiPriority w:val="22"/>
    <w:qFormat/>
    <w:rsid w:val="00CC473E"/>
    <w:rPr>
      <w:b/>
      <w:bCs/>
    </w:rPr>
  </w:style>
  <w:style w:type="paragraph" w:styleId="Liststycke">
    <w:name w:val="List Paragraph"/>
    <w:basedOn w:val="Normal"/>
    <w:uiPriority w:val="34"/>
    <w:qFormat/>
    <w:rsid w:val="00141CB4"/>
    <w:pPr>
      <w:ind w:left="720"/>
      <w:contextualSpacing/>
    </w:pPr>
  </w:style>
  <w:style w:type="paragraph" w:styleId="Revision">
    <w:name w:val="Revision"/>
    <w:hidden/>
    <w:uiPriority w:val="99"/>
    <w:semiHidden/>
    <w:rsid w:val="009931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54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7</Pages>
  <Words>1952</Words>
  <Characters>10348</Characters>
  <Application>Microsoft Office Word</Application>
  <DocSecurity>0</DocSecurity>
  <Lines>86</Lines>
  <Paragraphs>24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Gustafsson</dc:creator>
  <cp:keywords/>
  <dc:description/>
  <cp:lastModifiedBy>Katarina Gustafsson</cp:lastModifiedBy>
  <cp:revision>3</cp:revision>
  <dcterms:created xsi:type="dcterms:W3CDTF">2020-11-11T10:29:00Z</dcterms:created>
  <dcterms:modified xsi:type="dcterms:W3CDTF">2020-11-20T12:15:00Z</dcterms:modified>
</cp:coreProperties>
</file>